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6" w:rsidRDefault="009E25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5940425" cy="827846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08" w:rsidRDefault="009E25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E2508" w:rsidRDefault="009E25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62576" w:rsidRDefault="00226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62576" w:rsidRDefault="00226437">
      <w:pPr>
        <w:pStyle w:val="af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определяет содержание и организацию воспитательной работы на уровне дошкольной группы  в образовательном учреждении МОУ Покровской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Основой разработки Примерной программы являются положения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Российской Федерации (принята на всенародном голосовании 12 декабря 1993 г.) (с поправками);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71210501"/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 Закон от 28 июня 2014 г. № 172-ФЗ «О стратегическом планировании в Российской Федерации»</w:t>
      </w:r>
      <w:bookmarkStart w:id="1" w:name="_Hlk71211443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29 декабря .2012 г. №273-ФЗ «Об образовании в Российской Федерации»;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 Правительства Российской Федерации от 29 мая 2015 г. № 996-р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об утверждении Стратегия развития воспитания в Российской Федерации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период до 2025 года;</w:t>
      </w:r>
    </w:p>
    <w:p w:rsidR="00062576" w:rsidRDefault="00226437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распоряжение Правительства Российской Федерации от 12 ноября 2020 г. № 2945-р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об </w:t>
      </w:r>
      <w:proofErr w:type="spellStart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утвержденииПлана</w:t>
      </w:r>
      <w:proofErr w:type="spellEnd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 xml:space="preserve"> мероприятий по реализации в 2021 - 2025 годах Стратегии развития воспитания в Российской Федерации на период до 2025 года;</w:t>
      </w:r>
    </w:p>
    <w:p w:rsidR="00062576" w:rsidRDefault="00226437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 xml:space="preserve">распоряжение Правительства Российской Федерации от 13 февраля 2019 г. № 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lastRenderedPageBreak/>
        <w:t>207-р об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val="en-US" w:eastAsia="ko-KR"/>
        </w:rPr>
        <w:t> 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утверждении Стратегии пространственного развития Российской Федерации на период до 2025 года</w:t>
      </w:r>
      <w:bookmarkEnd w:id="1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;</w:t>
      </w:r>
    </w:p>
    <w:p w:rsidR="00062576" w:rsidRDefault="00226437">
      <w:pPr>
        <w:pStyle w:val="af4"/>
        <w:numPr>
          <w:ilvl w:val="0"/>
          <w:numId w:val="1"/>
        </w:numPr>
        <w:tabs>
          <w:tab w:val="left" w:pos="993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приказ Министерства образования и науки Российской Федерации от 17 октября 2013 г. № 1155 г. Москва «Об утверждении федерального государственного образовательного стандарта дошкольного образования».</w:t>
      </w:r>
    </w:p>
    <w:p w:rsidR="00062576" w:rsidRDefault="00226437">
      <w:pPr>
        <w:pStyle w:val="af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дошкольного образования (далее - ФГОС, Стандарт), с учетом: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Примерной программы воспитания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 </w:t>
      </w:r>
    </w:p>
    <w:p w:rsidR="00062576" w:rsidRDefault="00226437">
      <w:pPr>
        <w:pStyle w:val="af4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на основе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к культурному наследию и традициям многонационального народа Российской Федерации, природе и окружающей среде».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учетом особенностей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среды, в которой воспитывается ребенок, в рабочей программе воспитания отражено взаимодействие участников образовательных отношений со всеми субъектами образовательных отношений. Только при подобном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подходе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Родины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природы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лежат в основе патриотического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дружбы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сотрудничества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лежат в основе социального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Ценность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лежит в основе познавательного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Ценность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здоровья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лежит в основе физического и оздоровительного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Ценность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труда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лежит в основе трудового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красоты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лежат в основе этико-эстетического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Реализация Примерной программы основана на взаимодействии с разными субъектами образовательных отношений.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  <w:proofErr w:type="gramEnd"/>
    </w:p>
    <w:p w:rsidR="00062576" w:rsidRDefault="0022643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является обязательной частью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основной образовательной программы, реализуемой в дошкольной группе МОУ Покровской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оош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призвана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помочь всем участникам образовательных отношений реализовать воспитательный потенциал совместной деятельности.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центре рабочей программы воспитания находится личностное развитие воспитанников дошкольной группы МОУ и их приобщение к российским традиционным духовным ценностям, правилам и нормам поведения в российском обществе. Программа призвана обеспечить взаимодействие воспитания в дошкольной образовательной организации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далее-ДОО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и воспитания в семьях детей от 2 лет до 8 лет.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Программе прилагается календарный план воспитательной работы. </w:t>
      </w:r>
    </w:p>
    <w:p w:rsidR="00062576" w:rsidRDefault="0022643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Целевые ориентиры и планируемые результаты программы воспитания</w:t>
      </w:r>
    </w:p>
    <w:p w:rsidR="00062576" w:rsidRDefault="00226437">
      <w:pPr>
        <w:pStyle w:val="2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bookmarkStart w:id="2" w:name="_Toc74086732"/>
      <w:bookmarkStart w:id="3" w:name="_Toc74089678"/>
      <w:bookmarkStart w:id="4" w:name="_Toc74226175"/>
      <w:bookmarkStart w:id="5" w:name="_Toc73604254"/>
      <w:r>
        <w:rPr>
          <w:color w:val="000000"/>
          <w:sz w:val="28"/>
          <w:szCs w:val="28"/>
        </w:rPr>
        <w:t>1.1. Цель программы воспитания</w:t>
      </w:r>
      <w:bookmarkEnd w:id="2"/>
      <w:bookmarkEnd w:id="3"/>
      <w:bookmarkEnd w:id="4"/>
      <w:bookmarkEnd w:id="5"/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воспитания в ДОО–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Главной задачей программы является создание организационно-педагогических условий в части воспитания, личностного развития и социализации детей дошкольного возраста. 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воспитания формируются для каждого возрастного периода (от 0 до 3 лет,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062576">
        <w:tc>
          <w:tcPr>
            <w:tcW w:w="4785" w:type="dxa"/>
          </w:tcPr>
          <w:p w:rsidR="00062576" w:rsidRDefault="002264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Задачи в воспитании детей младшего дошкольного возраста</w:t>
            </w:r>
          </w:p>
        </w:tc>
        <w:tc>
          <w:tcPr>
            <w:tcW w:w="4786" w:type="dxa"/>
          </w:tcPr>
          <w:p w:rsidR="00062576" w:rsidRDefault="002264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в воспитании детей старшего дошкольного возраста</w:t>
            </w:r>
          </w:p>
        </w:tc>
      </w:tr>
      <w:tr w:rsidR="00062576">
        <w:tc>
          <w:tcPr>
            <w:tcW w:w="4785" w:type="dxa"/>
          </w:tcPr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развивать положительное отношение ребенка к себе и другим людям;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сформировать коммуникативную и социальную компетентности;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– развивать у детей интерес к эстетической стороне действительности,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ознакомление с разными видами и жанрами искусства (словесного, музыкального,</w:t>
            </w:r>
            <w:proofErr w:type="gramEnd"/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изобразительного), в том числе народного творчества;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– содействовать становлению у детей ценностей здорового образа жизни;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–сформировать стремление быть причастным к труду взрослых (помогает</w:t>
            </w:r>
            <w:proofErr w:type="gramEnd"/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поливать и убирать участок, расчищать дорожки от снега, ремонтировать игрушки и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книги и др.), стремление оказывать посильную помощь, поддерживать чувство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удовлетворения от участия в различных видах деятельности, в том числе творческой;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сформировать представление о России как своей стране, узнавать и называть</w:t>
            </w:r>
          </w:p>
          <w:p w:rsidR="00062576" w:rsidRDefault="002264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символику своей страны (флаг, герб, гимн).</w:t>
            </w:r>
          </w:p>
        </w:tc>
        <w:tc>
          <w:tcPr>
            <w:tcW w:w="4786" w:type="dxa"/>
          </w:tcPr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обогащать представления детей о многообразии культурных норм и ценностей,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в обществе;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поддерживать самостоятельное взаимодействие и сотрудничество с взрослыми и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сверстниками в разных видах деятельности, становление детского сообщества;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воспитывать чувство ответственности, самостоятельности, инициативности,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формирование основ патриотизма;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углублять представления детей о правилах безопасного поведения и умение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следовать им в различных ситуациях; содействовать становлению ценностей </w:t>
            </w: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здорового</w:t>
            </w:r>
            <w:proofErr w:type="gramEnd"/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образа жизни;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-сформировать систему ценностей, основанную на непотребительском отношении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 природе и </w:t>
            </w: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понимании</w:t>
            </w:r>
            <w:proofErr w:type="gram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природы;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 развивать предпосылки восприятия и понимания произведений искусства</w:t>
            </w:r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(живопись, графика, скульптура, архитектура) в многообразии его жанров (портрет,</w:t>
            </w:r>
            <w:proofErr w:type="gramEnd"/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пейзаж, натюрморт); художественных литературных произведений и музыки; интерес </w:t>
            </w:r>
            <w:proofErr w:type="gramStart"/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62576" w:rsidRDefault="00226437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русскому языку, языкам других народов;</w:t>
            </w:r>
          </w:p>
          <w:p w:rsidR="00062576" w:rsidRDefault="002264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– поощрять проявления морально-волевых качеств.</w:t>
            </w:r>
          </w:p>
        </w:tc>
      </w:tr>
    </w:tbl>
    <w:p w:rsidR="00062576" w:rsidRDefault="000625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576" w:rsidRDefault="00226437">
      <w:pPr>
        <w:pStyle w:val="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6" w:name="_Toc74086733"/>
      <w:bookmarkStart w:id="7" w:name="_Toc74089679"/>
      <w:bookmarkStart w:id="8" w:name="_Toc74226176"/>
      <w:bookmarkStart w:id="9" w:name="_Toc73604255"/>
      <w:r>
        <w:rPr>
          <w:color w:val="000000"/>
          <w:sz w:val="28"/>
          <w:szCs w:val="28"/>
        </w:rPr>
        <w:t xml:space="preserve">1.2. Методологические основы и принципы построения </w:t>
      </w:r>
      <w:bookmarkEnd w:id="6"/>
      <w:bookmarkEnd w:id="7"/>
      <w:bookmarkEnd w:id="8"/>
      <w:bookmarkEnd w:id="9"/>
      <w:r>
        <w:rPr>
          <w:color w:val="000000"/>
          <w:sz w:val="28"/>
          <w:szCs w:val="28"/>
        </w:rPr>
        <w:t>Программы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воспитания руководствуется принципами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определенными ФГОС ДО.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воспитания построена на основе духовно-нравственных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гуманизма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риоритет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 рационального природопользования;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ценностного единства и совместности.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общего культурного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образования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оспитание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основывается на культуре и традициях России, включая культурные особенности региона;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следования нравственному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примеру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ример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безопасной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жизнедеятельности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ащищенность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важных интересов личности от внутренних и внешних угроз, воспитание через призму безопасности и безопасного поведения;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совместной деятельности ребенка 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взрослого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начимость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совместной деятельности взрослого и ребенка на основе приобщения к культурным ценностям и их освоения; </w:t>
      </w:r>
    </w:p>
    <w:p w:rsidR="00062576" w:rsidRDefault="0022643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инклюзивности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образовательного процесса, при котором все дети, независимо от их физических, психических интеллектуальных, культурно-этнических, языковых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ииных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особенностей, включены в общую систему образования. </w:t>
      </w:r>
    </w:p>
    <w:p w:rsidR="00062576" w:rsidRDefault="00226437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Конструирование воспитательной среды ДОО строится на основе следующих элементов: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социокультурный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контекст,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социокультурные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воспитания реализуются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всех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дошкольника, обозначенных в Федеральном государственном образовательном стандарте дошкольного образования (далее –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 Все виды детской деятельности опосредованы разными типами активностей:</w:t>
      </w:r>
    </w:p>
    <w:p w:rsidR="00062576" w:rsidRDefault="00226437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62576" w:rsidRDefault="00226437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062576" w:rsidRDefault="00226437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062576" w:rsidRDefault="00226437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0" w:name="_Toc74086734"/>
      <w:bookmarkStart w:id="11" w:name="_Toc74226177"/>
      <w:bookmarkStart w:id="12" w:name="_Toc73604256"/>
      <w:bookmarkStart w:id="13" w:name="_Toc74089680"/>
      <w:r>
        <w:rPr>
          <w:color w:val="000000"/>
          <w:sz w:val="28"/>
          <w:szCs w:val="28"/>
        </w:rPr>
        <w:t xml:space="preserve">1.3. Требования к планируемым результатам </w:t>
      </w:r>
      <w:bookmarkStart w:id="14" w:name="_Hlk72078915"/>
      <w:r>
        <w:rPr>
          <w:color w:val="000000"/>
          <w:sz w:val="28"/>
          <w:szCs w:val="28"/>
        </w:rPr>
        <w:t xml:space="preserve">освоения Программы воспитания </w:t>
      </w:r>
      <w:bookmarkEnd w:id="10"/>
      <w:bookmarkEnd w:id="11"/>
      <w:bookmarkEnd w:id="12"/>
      <w:bookmarkEnd w:id="13"/>
      <w:bookmarkEnd w:id="14"/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уровне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оценка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062576" w:rsidRDefault="0022643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1.3.1. Целевые ориентиры воспитательной работы 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младенческого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раннего возраста (до 3 лет)</w:t>
      </w:r>
    </w:p>
    <w:p w:rsidR="00062576" w:rsidRDefault="00226437">
      <w:pPr>
        <w:pStyle w:val="af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af1"/>
        <w:tblW w:w="0" w:type="auto"/>
        <w:tblLook w:val="04A0"/>
      </w:tblPr>
      <w:tblGrid>
        <w:gridCol w:w="2170"/>
        <w:gridCol w:w="2160"/>
        <w:gridCol w:w="5241"/>
      </w:tblGrid>
      <w:tr w:rsidR="00062576">
        <w:tc>
          <w:tcPr>
            <w:tcW w:w="2170" w:type="dxa"/>
            <w:vAlign w:val="center"/>
          </w:tcPr>
          <w:p w:rsidR="00062576" w:rsidRDefault="002264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Направление воспитания</w:t>
            </w:r>
          </w:p>
        </w:tc>
        <w:tc>
          <w:tcPr>
            <w:tcW w:w="2160" w:type="dxa"/>
            <w:vAlign w:val="center"/>
          </w:tcPr>
          <w:p w:rsidR="00062576" w:rsidRDefault="002264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Ценности</w:t>
            </w:r>
          </w:p>
        </w:tc>
        <w:tc>
          <w:tcPr>
            <w:tcW w:w="5241" w:type="dxa"/>
            <w:vAlign w:val="center"/>
          </w:tcPr>
          <w:p w:rsidR="00062576" w:rsidRDefault="00226437" w:rsidP="00062576">
            <w:pPr>
              <w:pStyle w:val="af4"/>
              <w:spacing w:after="0" w:line="240" w:lineRule="auto"/>
              <w:ind w:left="0" w:firstLineChars="500" w:firstLine="1154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Показатели</w:t>
            </w: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Патриотическое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Родина, природа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267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Проявляющий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привязанность, любовь к семье, близким, окружающему миру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Социальное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Человек, семья, дружба, сотрудничество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2015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Способный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понять и принять, что такое «хорошо» и «плохо».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Проявляющий интерес к другим детям и способный бесконфликтно играть рядом с ними.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Проявляющий позицию «Я сам!».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Доброжелательный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, проявляющий сочувствие, доброту.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Испытывающий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чувство удовольствия в случае одобрения и чувство огорчения в случае неодобрения со стороны взрослых.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Способный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к самостоятельным (свободным)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lastRenderedPageBreak/>
                    <w:t xml:space="preserve">активным действиям в общении.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Способный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общаться с другими людьми с помощью вербальных и невербальных средств общения.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lastRenderedPageBreak/>
              <w:t>Познавательное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Знания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267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Проявляющий интерес к окружающему миру и активность в поведении и деятельности.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Физическое и оздоровительное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Здоровье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1062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Выполняющий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действия по самообслуживанию: моет руки, самостоятельно ест, ложится спать и т. д.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быть опрятным.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Проявляющий интерес к физической активности.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Соблюдающий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элементарные правила безопасности в быту, в ОО, на природе.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Трудовое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Труд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1062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Поддерживающий элементарный порядок в окружающей обстановке.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помогать взрослому в доступных действиях.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Стремящийся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к самостоятельности в самообслуживании, в быту, в игре, в продуктивных видах деятельности.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Этико-эстетическое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Культура и красота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425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Эмоционально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отзывчивый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к красоте.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Проявляющий интерес и желание заниматься продуктивными видами деятельности.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</w:tbl>
    <w:p w:rsidR="00062576" w:rsidRDefault="00062576">
      <w:pPr>
        <w:pStyle w:val="af4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3"/>
          <w:szCs w:val="24"/>
        </w:rPr>
      </w:pPr>
    </w:p>
    <w:p w:rsidR="00062576" w:rsidRDefault="0022643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1.3.2. Целевые ориентиры воспитательной работы для детей дошкольного возраста (до 8 лет)</w:t>
      </w:r>
    </w:p>
    <w:p w:rsidR="00062576" w:rsidRDefault="00226437">
      <w:pPr>
        <w:pStyle w:val="af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Портрет ребенка дошкольного возраста (к 8-ми годам)</w:t>
      </w:r>
    </w:p>
    <w:tbl>
      <w:tblPr>
        <w:tblStyle w:val="af1"/>
        <w:tblW w:w="0" w:type="auto"/>
        <w:tblLook w:val="04A0"/>
      </w:tblPr>
      <w:tblGrid>
        <w:gridCol w:w="2170"/>
        <w:gridCol w:w="2160"/>
        <w:gridCol w:w="5241"/>
      </w:tblGrid>
      <w:tr w:rsidR="00062576">
        <w:tc>
          <w:tcPr>
            <w:tcW w:w="2170" w:type="dxa"/>
            <w:vAlign w:val="center"/>
          </w:tcPr>
          <w:p w:rsidR="00062576" w:rsidRDefault="002264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Направление воспитания</w:t>
            </w:r>
          </w:p>
        </w:tc>
        <w:tc>
          <w:tcPr>
            <w:tcW w:w="2160" w:type="dxa"/>
            <w:vAlign w:val="center"/>
          </w:tcPr>
          <w:p w:rsidR="00062576" w:rsidRDefault="00226437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Ценности</w:t>
            </w:r>
          </w:p>
        </w:tc>
        <w:tc>
          <w:tcPr>
            <w:tcW w:w="5241" w:type="dxa"/>
            <w:vAlign w:val="center"/>
          </w:tcPr>
          <w:p w:rsidR="00062576" w:rsidRDefault="00226437" w:rsidP="00062576">
            <w:pPr>
              <w:pStyle w:val="af4"/>
              <w:spacing w:after="0" w:line="240" w:lineRule="auto"/>
              <w:ind w:left="0" w:firstLineChars="500" w:firstLine="1154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  <w:t>Показатели</w:t>
            </w: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Патриотическое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Родина, природа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428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Любящий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Социальное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Человек, семья, дружба, сотрудничество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1854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Различающий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Освоивший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основы речевой культуры. </w:t>
                  </w:r>
                </w:p>
                <w:p w:rsidR="00062576" w:rsidRDefault="0022643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Дружелюбный и доброжелательный, умеющий слушать и слышать собеседника, способный взаимодействовать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взрослыми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lastRenderedPageBreak/>
                    <w:t xml:space="preserve">сверстниками на основе общих интересов и дел.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lastRenderedPageBreak/>
              <w:t>Познавательное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Знания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1220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      </w:r>
                  <w:proofErr w:type="gramEnd"/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Физическое и оздоровительное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Здоровье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586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      </w:r>
                  <w:proofErr w:type="gramEnd"/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Трудовое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Труд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745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Понимающий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  <w:tr w:rsidR="00062576">
        <w:tc>
          <w:tcPr>
            <w:tcW w:w="217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Этико-эстетическое</w:t>
            </w:r>
          </w:p>
        </w:tc>
        <w:tc>
          <w:tcPr>
            <w:tcW w:w="2160" w:type="dxa"/>
          </w:tcPr>
          <w:p w:rsidR="00062576" w:rsidRDefault="0022643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3"/>
                <w:szCs w:val="24"/>
              </w:rPr>
              <w:t>Культура и красота</w:t>
            </w:r>
          </w:p>
        </w:tc>
        <w:tc>
          <w:tcPr>
            <w:tcW w:w="5241" w:type="dxa"/>
          </w:tcPr>
          <w:tbl>
            <w:tblPr>
              <w:tblW w:w="0" w:type="auto"/>
              <w:tblLook w:val="04A0"/>
            </w:tblPr>
            <w:tblGrid>
              <w:gridCol w:w="5025"/>
            </w:tblGrid>
            <w:tr w:rsidR="00062576">
              <w:trPr>
                <w:trHeight w:val="742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</w:tcPr>
                <w:p w:rsidR="00062576" w:rsidRDefault="0022643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>Способный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3"/>
                      <w:szCs w:val="24"/>
                    </w:rPr>
      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      </w:r>
                </w:p>
              </w:tc>
            </w:tr>
          </w:tbl>
          <w:p w:rsidR="00062576" w:rsidRDefault="00062576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4"/>
              </w:rPr>
            </w:pPr>
          </w:p>
        </w:tc>
      </w:tr>
    </w:tbl>
    <w:p w:rsidR="00062576" w:rsidRDefault="00062576">
      <w:pPr>
        <w:pStyle w:val="af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62576" w:rsidRDefault="00226437">
      <w:pPr>
        <w:pStyle w:val="1"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2. Содержательный</w:t>
      </w:r>
    </w:p>
    <w:p w:rsidR="00062576" w:rsidRDefault="00226437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5" w:name="_Toc74086739"/>
      <w:bookmarkStart w:id="16" w:name="_Toc74226182"/>
      <w:bookmarkStart w:id="17" w:name="_Toc74089685"/>
      <w:bookmarkStart w:id="18" w:name="_Toc73604263"/>
      <w:r>
        <w:rPr>
          <w:rFonts w:ascii="Times New Roman" w:hAnsi="Times New Roman"/>
          <w:color w:val="000000"/>
          <w:sz w:val="28"/>
          <w:szCs w:val="28"/>
        </w:rPr>
        <w:t xml:space="preserve">2.1. Содержание </w:t>
      </w:r>
      <w:bookmarkEnd w:id="15"/>
      <w:bookmarkEnd w:id="16"/>
      <w:bookmarkEnd w:id="17"/>
      <w:bookmarkEnd w:id="18"/>
      <w:r>
        <w:rPr>
          <w:rFonts w:ascii="Times New Roman" w:hAnsi="Times New Roman"/>
          <w:color w:val="000000"/>
          <w:sz w:val="28"/>
          <w:szCs w:val="28"/>
        </w:rPr>
        <w:t>воспитательной работы по направлениям воспитания</w:t>
      </w:r>
    </w:p>
    <w:p w:rsidR="00062576" w:rsidRDefault="0022643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общества: </w:t>
      </w:r>
    </w:p>
    <w:p w:rsidR="00062576" w:rsidRDefault="0022643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социально-коммуникативное развитие; </w:t>
      </w:r>
    </w:p>
    <w:p w:rsidR="00062576" w:rsidRDefault="0022643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познавательное развитие;</w:t>
      </w:r>
    </w:p>
    <w:p w:rsidR="00062576" w:rsidRDefault="0022643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речевое развитие; </w:t>
      </w:r>
    </w:p>
    <w:p w:rsidR="00062576" w:rsidRDefault="0022643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художественно-эстетическое развитие; </w:t>
      </w:r>
    </w:p>
    <w:p w:rsidR="00062576" w:rsidRDefault="0022643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физическое развитие.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Требования ФГОС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ДО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</w:rPr>
        <w:t>к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содержанию программы воспитания в соответствии с образовательными областями</w:t>
      </w:r>
    </w:p>
    <w:tbl>
      <w:tblPr>
        <w:tblStyle w:val="af1"/>
        <w:tblW w:w="0" w:type="auto"/>
        <w:tblLook w:val="04A0"/>
      </w:tblPr>
      <w:tblGrid>
        <w:gridCol w:w="719"/>
        <w:gridCol w:w="8852"/>
      </w:tblGrid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465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465" w:type="dxa"/>
          </w:tcPr>
          <w:tbl>
            <w:tblPr>
              <w:tblW w:w="0" w:type="auto"/>
              <w:tblLook w:val="04A0"/>
            </w:tblPr>
            <w:tblGrid>
              <w:gridCol w:w="8636"/>
            </w:tblGrid>
            <w:tr w:rsidR="00062576">
              <w:trPr>
                <w:trHeight w:val="1013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/>
                </w:tcPr>
                <w:p w:rsidR="00062576" w:rsidRDefault="0022643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взрослыми и сверстниками; становление самостоятельности, целенаправленности и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            </w:r>
                </w:p>
              </w:tc>
            </w:tr>
          </w:tbl>
          <w:p w:rsidR="00062576" w:rsidRDefault="00062576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65" w:type="dxa"/>
          </w:tcPr>
          <w:tbl>
            <w:tblPr>
              <w:tblW w:w="0" w:type="auto"/>
              <w:tblLook w:val="04A0"/>
            </w:tblPr>
            <w:tblGrid>
              <w:gridCol w:w="8636"/>
            </w:tblGrid>
            <w:tr w:rsidR="00062576">
              <w:trPr>
                <w:trHeight w:val="319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/>
                </w:tcPr>
                <w:p w:rsidR="00062576" w:rsidRDefault="0022643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8420"/>
                  </w:tblGrid>
                  <w:tr w:rsidR="00062576">
                    <w:trPr>
                      <w:trHeight w:val="667"/>
                    </w:trPr>
                    <w:tc>
                      <w:tcPr>
                        <w:tcW w:w="0" w:type="auto"/>
                        <w:tcBorders>
                          <w:tl2br w:val="nil"/>
                          <w:tr2bl w:val="nil"/>
                        </w:tcBorders>
                        <w:noWrap/>
                      </w:tcPr>
                      <w:p w:rsidR="00062576" w:rsidRDefault="00226437">
                        <w:pP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социокультурных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ценностях нашего народа, об отечественных традициях и праздниках, о планете Земля как общем доме людей, об особенностях ее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природы,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многообразии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стран и народов мира. </w:t>
                        </w:r>
                      </w:p>
                    </w:tc>
                  </w:tr>
                </w:tbl>
                <w:p w:rsidR="00062576" w:rsidRDefault="00062576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2576" w:rsidRDefault="00062576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итие</w:t>
            </w:r>
          </w:p>
        </w:tc>
        <w:tc>
          <w:tcPr>
            <w:tcW w:w="6465" w:type="dxa"/>
          </w:tcPr>
          <w:tbl>
            <w:tblPr>
              <w:tblW w:w="0" w:type="auto"/>
              <w:tblLook w:val="04A0"/>
            </w:tblPr>
            <w:tblGrid>
              <w:gridCol w:w="8636"/>
            </w:tblGrid>
            <w:tr w:rsidR="00062576">
              <w:trPr>
                <w:trHeight w:val="322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/>
                </w:tcPr>
                <w:p w:rsidR="00062576" w:rsidRDefault="0022643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культурой. </w:t>
                  </w:r>
                </w:p>
              </w:tc>
            </w:tr>
          </w:tbl>
          <w:p w:rsidR="00062576" w:rsidRDefault="00062576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465" w:type="dxa"/>
          </w:tcPr>
          <w:tbl>
            <w:tblPr>
              <w:tblW w:w="0" w:type="auto"/>
              <w:tblLook w:val="04A0"/>
            </w:tblPr>
            <w:tblGrid>
              <w:gridCol w:w="8636"/>
            </w:tblGrid>
            <w:tr w:rsidR="00062576">
              <w:trPr>
                <w:trHeight w:val="665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/>
                </w:tcPr>
                <w:p w:rsidR="00062576" w:rsidRDefault="0022643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 </w:t>
                  </w:r>
                </w:p>
              </w:tc>
            </w:tr>
          </w:tbl>
          <w:p w:rsidR="00062576" w:rsidRDefault="00062576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76">
        <w:tc>
          <w:tcPr>
            <w:tcW w:w="3106" w:type="dxa"/>
          </w:tcPr>
          <w:p w:rsidR="00062576" w:rsidRDefault="00226437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65" w:type="dxa"/>
          </w:tcPr>
          <w:tbl>
            <w:tblPr>
              <w:tblW w:w="0" w:type="auto"/>
              <w:tblLook w:val="04A0"/>
            </w:tblPr>
            <w:tblGrid>
              <w:gridCol w:w="8636"/>
            </w:tblGrid>
            <w:tr w:rsidR="00062576">
              <w:trPr>
                <w:trHeight w:val="437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/>
                </w:tcPr>
                <w:p w:rsidR="00062576" w:rsidRDefault="0022643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Становление целенаправленности 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саморегуляции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      </w:r>
                </w:p>
              </w:tc>
            </w:tr>
          </w:tbl>
          <w:p w:rsidR="00062576" w:rsidRDefault="00062576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576" w:rsidRDefault="00062576">
      <w:p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226437">
      <w:pPr>
        <w:tabs>
          <w:tab w:val="left" w:pos="4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</w:t>
      </w:r>
      <w:r>
        <w:rPr>
          <w:rFonts w:ascii="Times New Roman" w:hAnsi="Times New Roman" w:cs="Times New Roman"/>
          <w:sz w:val="28"/>
          <w:szCs w:val="28"/>
        </w:rPr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2.1.1. Патриотическое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062576" w:rsidRDefault="002264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когнитивно-смысловой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062576" w:rsidRDefault="002264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062576" w:rsidRDefault="0022643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регуляторно-волевой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патриотического воспитания: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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2.1.2. Социальное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Ценности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семья, дружба, человек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сотрудничество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лежат в основе социального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Выделяются основные задачи социального направления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истории России, ее героев), милосердия и заботы. Анализ поступков самих детей в группе в различных ситуациях.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у детей навыки поведения в обществе;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учить детей сотрудничать, организуя групповые формы в продуктивных видах деятельности;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учить детей анализировать поступки и чувства–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ои и других людей; 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организовывать коллективные проекты заботы и помощи;</w:t>
      </w:r>
    </w:p>
    <w:p w:rsidR="00062576" w:rsidRDefault="0022643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2.1.3. Познавательное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Цель познавательного направления воспитания – формирование ценности познания.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познавательного направления воспитания: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приобщение ребенка к культурным способам познания (книги,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дискуссии и др.).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Направления деятельности воспитателя: </w:t>
      </w:r>
    </w:p>
    <w:p w:rsidR="00062576" w:rsidRDefault="002264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деятельность воспитателя с детьми на основе наблюдения, сравнения, проведения опытов (экспериментирования, организации походов и экскурсий, просмотра доступных для восприятия ребенка познавательных фильмов, чтения и просмотра книг); </w:t>
      </w:r>
    </w:p>
    <w:p w:rsidR="00062576" w:rsidRDefault="002264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взрослыми; </w:t>
      </w:r>
    </w:p>
    <w:p w:rsidR="00062576" w:rsidRDefault="002264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2.1.4. Физическое и оздоровительное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здоровье.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данного направления–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навыки здорового образа жизни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 формированию здорового образа жизни: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построения образовательного процесса, физического воспитания детей (совместной и самостоятельной деятельности) на основе здоровье формирующих и здоровье сберегающих  технологий, и обеспечение условий для гармоничного, физического и эстетического развития ребенка; 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сна, здорового питания, выстраивание правильного режима дня;</w:t>
      </w:r>
    </w:p>
    <w:p w:rsidR="00062576" w:rsidRDefault="002264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деятельности воспитателя: </w:t>
      </w:r>
    </w:p>
    <w:p w:rsidR="00062576" w:rsidRDefault="002264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подвижных, спортивных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традиционных, народных игр, дворовых игр на территории детского сада; </w:t>
      </w:r>
    </w:p>
    <w:p w:rsidR="00062576" w:rsidRDefault="002264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062576" w:rsidRDefault="002264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введение оздоровительных традиций в ДОО.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культурно-гигиенических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ребенка навыки поведения во время приема пищи;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ребенка представления о ценности здоровья, красоте и чистоте тела;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ребенка привычку следить за своим внешним видом;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формированию у ребенка культурно-гигиенических навыков должна вестись в тесном контакте с семьей.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2.1.5. Трудовое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062576" w:rsidRDefault="0022643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2.1.6. Этико-эстетическое направление воспитания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культура и красота. Культура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основе имеет глубоко социальное,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выделить основные задачи этико-эстетического воспитания: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формирование культуры общения поведения этических представлений;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воспитание любви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уважения к традициям и культуре родной страны и других народов;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формирование у детей эстетического вкуса, стремления окружать себя прекрасным, создавать его.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062576" w:rsidRDefault="0022643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062576" w:rsidRDefault="0022643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062576" w:rsidRDefault="0022643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 разборчиво, владеть голосом; </w:t>
      </w:r>
    </w:p>
    <w:p w:rsidR="00062576" w:rsidRDefault="0022643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ДОО,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собой, привести в порядок свою одежду.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деятельности воспитателя по эстетическому воспитанию предполагают следующее: </w:t>
      </w:r>
    </w:p>
    <w:p w:rsidR="00062576" w:rsidRDefault="002264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062576" w:rsidRDefault="002264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уважительное отношение к результатам творчества детей, широкое включение их произведений в жизнь ДОО; </w:t>
      </w:r>
    </w:p>
    <w:p w:rsidR="00062576" w:rsidRDefault="002264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выставок, концертов, создание эстетической развивающей среды и др.; </w:t>
      </w:r>
    </w:p>
    <w:p w:rsidR="00062576" w:rsidRDefault="002264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062576" w:rsidRDefault="002264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 Формы, методы и средства реализации Программы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эффективного решения воспитательных задач педагогам необходимо предусмотреть разные виды образовательной деятельности: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трудовую, поисково-исследовательскую и познавательную, наблюдения, создание моделей объектов и ситуаций.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реализации Программы: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средства, средства ИКТ, полифункциональные предметы, элементы декораций, костюмов и аксессуаров, которые помогают детям попасть в «волшебный мир» в сюжетно-ролевой и режиссёрской играх.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средствам реализации Программы относятся наглядные средства: схемы, чертежи, логические таблицы, информационные материалы, которые выходят за рамки непосредственного опыта дошкольников: детские энциклопедии, познавательные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реализация цели и задач осуществляется в рамках следующих направлений воспитательной работы дошкольной группы МОУ. Каждое из них представлено в соответствующем модуле: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Эти циклы представлены следующими элементами: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погружение – знакомство, которое реализуется в различных формах: чтение, просмотр, экскурсии и пр.;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разработка коллективного проекта, в рамках которого создаются творческие продукты;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организация события, в котором воплощается смысл ценности. Последовательность циклов может изменяться. Например,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События, формы и методы работы по реализации каждой ценности в пространстве воспитания могут быть интегративными. Например,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событие может быть посвящено нескольким ценностям одновременно. </w:t>
      </w:r>
    </w:p>
    <w:p w:rsidR="00062576" w:rsidRDefault="002264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Реализация Программы воспитания осуществляется в рамках шести направлений воспитательной работы ДОО. Каждое из них представлено в соответствующем модуле.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2.2.1.Модуль «Образовательная деятельность»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Образовательная деятельность с детьми предполагает организацию и проведение воспитателем таких форм, как занимательное занятие, дидактическая игра, игровое упражнение, игра-путешествие, чтение, беседа/разговор, ситуации, театрализованные игры, инсценировки, длительные наблюдения, опыты, эксперименты, экскурсии, пешеходные прогулки. </w:t>
      </w:r>
      <w:proofErr w:type="gramEnd"/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явлений, знакомство с социально-значимой информацией, инициирование её обсуждения. Высказывания детьми своего мнения по её поводу, выработки своего к ней отношения, обмена личным опытом.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поведения, появления человеколюбия и добросердечности через подбор соответствующих текстов для чтения, задач для решения, проблемных ситуаций для обсуждения в группе.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2.2.2.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Модуль «Работа с родителями»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(законными представителями) осуществляется в рамках следующих видов и форм деятельности. </w:t>
      </w:r>
    </w:p>
    <w:p w:rsidR="00062576" w:rsidRDefault="00226437">
      <w:pPr>
        <w:tabs>
          <w:tab w:val="left" w:pos="851"/>
        </w:tabs>
        <w:spacing w:after="0" w:line="360" w:lineRule="auto"/>
        <w:jc w:val="both"/>
        <w:rPr>
          <w:rStyle w:val="CharAttribute502"/>
          <w:rFonts w:eastAsia="№Е" w:hAnsi="Times New Roman" w:cs="Times New Roman"/>
          <w:b/>
          <w:i w:val="0"/>
          <w:iCs/>
          <w:color w:val="000000"/>
          <w:szCs w:val="28"/>
        </w:rPr>
      </w:pPr>
      <w:r>
        <w:rPr>
          <w:rStyle w:val="CharAttribute502"/>
          <w:rFonts w:eastAsia="№Е" w:hAnsi="Times New Roman" w:cs="Times New Roman"/>
          <w:b/>
          <w:i w:val="0"/>
          <w:iCs/>
          <w:color w:val="000000"/>
          <w:szCs w:val="28"/>
        </w:rPr>
        <w:t>Групповые виды работы:</w:t>
      </w:r>
    </w:p>
    <w:p w:rsidR="00062576" w:rsidRDefault="00226437">
      <w:pPr>
        <w:pStyle w:val="af4"/>
        <w:numPr>
          <w:ilvl w:val="0"/>
          <w:numId w:val="12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Родительский комитет ДОО, участвующие в решении вопросов воспитания и социализации детей.</w:t>
      </w:r>
    </w:p>
    <w:p w:rsidR="00062576" w:rsidRDefault="00226437">
      <w:pPr>
        <w:pStyle w:val="af4"/>
        <w:numPr>
          <w:ilvl w:val="0"/>
          <w:numId w:val="12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062576" w:rsidRDefault="00226437">
      <w:pPr>
        <w:pStyle w:val="af4"/>
        <w:numPr>
          <w:ilvl w:val="0"/>
          <w:numId w:val="12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062576" w:rsidRDefault="00226437">
      <w:pPr>
        <w:pStyle w:val="af4"/>
        <w:numPr>
          <w:ilvl w:val="0"/>
          <w:numId w:val="12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в социальных сетях: родительские форумы на интернет-сайте ДОО, посвященные обсуждению интересующих родителей вопросов воспитания; виртуальные консультации психологов и педагогов.</w:t>
      </w:r>
    </w:p>
    <w:p w:rsidR="00062576" w:rsidRDefault="00226437">
      <w:pPr>
        <w:pStyle w:val="af4"/>
        <w:shd w:val="clear" w:color="auto" w:fill="FFFFFF"/>
        <w:tabs>
          <w:tab w:val="left" w:pos="993"/>
          <w:tab w:val="left" w:pos="1310"/>
        </w:tabs>
        <w:spacing w:after="0" w:line="360" w:lineRule="auto"/>
        <w:ind w:left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Индивидуальные виды работы:</w:t>
      </w:r>
    </w:p>
    <w:p w:rsidR="00062576" w:rsidRDefault="00226437">
      <w:pPr>
        <w:pStyle w:val="af4"/>
        <w:numPr>
          <w:ilvl w:val="0"/>
          <w:numId w:val="13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062576" w:rsidRDefault="00226437">
      <w:pPr>
        <w:pStyle w:val="af4"/>
        <w:numPr>
          <w:ilvl w:val="0"/>
          <w:numId w:val="13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062576" w:rsidRDefault="00226437">
      <w:pPr>
        <w:pStyle w:val="af4"/>
        <w:numPr>
          <w:ilvl w:val="0"/>
          <w:numId w:val="13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062576" w:rsidRDefault="00226437">
      <w:pPr>
        <w:pStyle w:val="af4"/>
        <w:numPr>
          <w:ilvl w:val="0"/>
          <w:numId w:val="13"/>
        </w:numPr>
        <w:tabs>
          <w:tab w:val="left" w:pos="993"/>
          <w:tab w:val="left" w:pos="131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целью координации воспитательных усилий педагогического 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семьи.</w:t>
      </w:r>
    </w:p>
    <w:p w:rsidR="00062576" w:rsidRDefault="0022643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формы работы с родителями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Анкетирование.</w:t>
      </w:r>
      <w:r>
        <w:rPr>
          <w:rFonts w:ascii="Times New Roman" w:hAnsi="Times New Roman" w:cs="Times New Roman"/>
          <w:sz w:val="28"/>
          <w:szCs w:val="28"/>
        </w:rPr>
        <w:t xml:space="preserve"> Данная форма </w:t>
      </w:r>
      <w:r>
        <w:rPr>
          <w:rFonts w:ascii="Times New Roman" w:hAnsi="Times New Roman" w:cs="Times New Roman"/>
          <w:bCs/>
          <w:sz w:val="28"/>
          <w:szCs w:val="28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Мастер-классы.</w:t>
      </w:r>
      <w:r>
        <w:rPr>
          <w:rFonts w:ascii="Times New Roman" w:hAnsi="Times New Roman" w:cs="Times New Roman"/>
          <w:sz w:val="28"/>
          <w:szCs w:val="28"/>
        </w:rPr>
        <w:t xml:space="preserve"> Активная форма сотрудничества, посредством которой</w:t>
      </w:r>
      <w:bookmarkStart w:id="19" w:name="_Hlk63496632"/>
      <w:r>
        <w:rPr>
          <w:rFonts w:ascii="Times New Roman" w:hAnsi="Times New Roman" w:cs="Times New Roman"/>
          <w:bCs/>
          <w:sz w:val="28"/>
          <w:szCs w:val="28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19"/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тренинг. </w:t>
      </w:r>
      <w:r>
        <w:rPr>
          <w:rFonts w:ascii="Times New Roman" w:hAnsi="Times New Roman" w:cs="Times New Roman"/>
          <w:sz w:val="28"/>
          <w:szCs w:val="28"/>
        </w:rPr>
        <w:t xml:space="preserve">В основе тренинга – проблемные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заданияиразвивающие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которые «погружают» родителей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конкретную ситуацию, смоделированную в воспитательных целях.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рефлексии</w:t>
      </w:r>
      <w:proofErr w:type="spellEnd"/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самооценке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поводу проведённой деятельности.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Круглый стол.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привлекают родителей </w:t>
      </w:r>
      <w:r>
        <w:rPr>
          <w:rFonts w:ascii="Times New Roman" w:hAnsi="Times New Roman" w:cs="Times New Roman"/>
          <w:sz w:val="28"/>
          <w:szCs w:val="28"/>
        </w:rPr>
        <w:t xml:space="preserve">в обсуждение предъявленной темы.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обмениваются мнением друг с другом, предлагают своё решение вопроса.  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«Родительская почта».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. Такая форма общения п</w:t>
      </w:r>
      <w:r>
        <w:rPr>
          <w:rFonts w:ascii="Times New Roman" w:hAnsi="Times New Roman" w:cs="Times New Roman"/>
          <w:sz w:val="28"/>
          <w:szCs w:val="28"/>
        </w:rPr>
        <w:t>озволяет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родителям уточнить различные вопросы, пополнить педагогические знания, обсудить проблемы.</w:t>
      </w:r>
    </w:p>
    <w:p w:rsidR="00062576" w:rsidRDefault="00226437">
      <w:pPr>
        <w:pStyle w:val="a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Праздники, фестивали, конкурсы,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самым оптимизируются отношения родителей и детей, родителей и педагогов, педагогов и детей. </w:t>
      </w:r>
    </w:p>
    <w:p w:rsidR="00062576" w:rsidRDefault="00226437">
      <w:pPr>
        <w:pStyle w:val="af4"/>
        <w:numPr>
          <w:ilvl w:val="0"/>
          <w:numId w:val="14"/>
        </w:numPr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собрания.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собраний </w:t>
      </w:r>
      <w:r>
        <w:rPr>
          <w:rFonts w:ascii="Times New Roman" w:hAnsi="Times New Roman" w:cs="Times New Roman"/>
          <w:bCs/>
          <w:sz w:val="28"/>
          <w:szCs w:val="28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2.2.3.Модуль «Ключевые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общесадовские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мероприятия»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Конкурсные и праздничные мероприятия, физкультурно-спортивные соревнования - главные традиционные события в ДОУ, которые организуются для всех детей. Мероприятия, предусмотренные Календарем образовательных событий и знаменательных дат России, также частично реализуются через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общесадовские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мероприятия. К таким мероприятиям готовятся и дети, и взрослые (педагоги, родители). На мероприятия могут приглашаться представители других организаций: учитель и ученики начальных классов школы, представитель школьного музея, дома культуры, библиотеки, амбулатории, почты, спортивного центра и другие. Характер проводимых мероприятий всегда является эмоционально - насыщенным, активным, познавательным с разнообразной детской деятельностью.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Клубный час, акции также являются традиционными мероприятиями, в которых максимально участвуют все дети, родители, работники. Проводится большая предварительная работа среди детей и родителей по подготовке к мероприятию. Характер проводимых мероприятий является в первую очередь социально-активным, формирующим у участников позицию активного гражданина, прилагающего усилия для блага других, познавательным, продуктивным - всегда есть результат деятельности, выраженный в конкретном продукте.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2.2.4. Модуль «Музейная деятельность»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Музейная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деятельность</w:t>
      </w:r>
      <w:r>
        <w:rPr>
          <w:rFonts w:ascii="Times New Roman" w:eastAsia="Times New Roman" w:hAnsi="Times New Roman"/>
          <w:color w:val="000000"/>
          <w:sz w:val="28"/>
          <w:szCs w:val="24"/>
        </w:rPr>
        <w:t>является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эффективным средством воспитания личности ребенка.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</w:rPr>
        <w:t>Благодаря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</w:rPr>
        <w:t>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обеспечивается историческая преемственность поколений, сохраняется национальная культура, формируется бережное отношение к </w:t>
      </w: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наследию народов России. Музейное дело раскрывает духовно-нравственный потенциал дошкольника и способствует освоению социально-значимых представлений об окружающем мире.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Кроме того, посредством создания различных музеев формируются конкретные знания детей о свойствах и отношениях предметов и объектов окружающего мира.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Содержание модуля выстраивается с учетом региональной специфики,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ситуации развития каждого ребенка, его возрастных и индивидуальных особенностей.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Основная цель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приобщение детей к традициям, истории и культуре своей Родины, своего народа и родного края.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Задачи: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1. Формировать элементарные знания о предметах и объектах окружающего мира.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2. Формировать первичные представления о малой родине и Отечестве, 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ценностях, быте, традициях и праздниках России.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3. 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В мини-музеях собраны предметы, отражающие народную культуру и быт: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объекты растительного мира, реальные предметы быта, объёмные изображения (муляжи овощей, фруктов и др.);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картины, предметные картинки, фотографии, предметно-схематические модели;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предметы декоративно-прикладного искусства;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детская художественная литература (в том числе справочная, познавательная), произведения национальной культуры (народные песни, сказки и др.);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игрушки (сюжетные, образные, дидактические, народные игрушки, игрушки-забавы).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Предметы и пособия в мини-музеях – это носители культурно-исторического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принадлежности.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Развивающая предметно-пространственная среда постоянно пополняется и обновляется в соответствии с изучаемыми темами.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Виды совместной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деятельности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/>
          <w:color w:val="000000"/>
          <w:sz w:val="28"/>
          <w:szCs w:val="24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</w:rPr>
        <w:t>гровая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Основные формы и содержание деятельности: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1.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Организованная образовательная деятельность.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В качестве средств образовательной деятельности широко применяются материалы и оборудование музея. 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Экскурсии.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«Фольклорные посиделки».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потешки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, стихи, песни, сказки, игры. Знакомятся с персонажами национального фольклора.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«Творческие мастерские».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Дети с удовольствием участвуют в подготовке новых экспозиций, изготовлении экспонатов для выставок: игрушек, </w:t>
      </w: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предметов народного быта и др. Интерес к музейному делу отражается в рисунках детей, аппликациях, в изготовлении коллажей,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лэпбуков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, макетов и других видах творческой деятельности.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Мини-спектакли.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тематике музея, на основе знакомых фольклорных произведений или разработанных педагогами сценариев, организуются творческие мини-спектакли. Театрализация стимулирует развитие личностных качеств и эстетических чувств.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6.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Проекты. Проектная деятельность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2.2.5. Модуль «Познавательно-исследовательская деятельность»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Федеральном государственном образовательном стандарте (ФГОС) говорится, что работа воспитателя должна быть направлена на формирование у детей познавательной активности и исследовательских навыков. Современная система образования отходит от обучения детей путём прямой передачи знаний, но развивает в них стремление к поиску новой информации разнообразными методами. Педагог зарождает в ребёнке мотивацию к нахождению ответов на возникающие вопросы, поощряет любознательность. Познавательно-исследовательская деятельность проявляется и в самостоятельных занятиях, сопровождающих игровую активность.</w:t>
      </w:r>
    </w:p>
    <w:p w:rsidR="00062576" w:rsidRDefault="00226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C2A"/>
          <w:sz w:val="28"/>
          <w:szCs w:val="28"/>
        </w:rPr>
        <w:t>Цель организации познавательно-исследовательской деятельности в детском саду состоит в развитии у дошкольников исследовательского типа мышления.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 Это не значит, что воспитатель видит в подопечных будущих профессиональных исследователей, экспериментаторов и учёных, он даёт ребятам ощутить восторг открытия. Неправильно вкладывать в детей информацию в чистом виде. Правильно позволять им открывать мир заново.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При помощи визуального, акустического и сенсорного восприятия дошкольники выявляют качества и свойства предметов, с развитием аналитических умений — устанавливают причинно-следственные связи в окружающей действительности, обобщают и систематизируют накапливаемые знания.</w:t>
      </w:r>
    </w:p>
    <w:p w:rsidR="00062576" w:rsidRDefault="00226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Задачи познавательного развития в ДОУ: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интереса к предметам и явлениям окружающего мира;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формирование первичных представлений об их свойствах (форме, цвете, размере, структуре, звучности и т. д.);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мыслительных способностей: анализ, сравнение, обобщение, классификация, ориентация во времени и пространстве, установление взаимосвязей;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создание положительной мотивации к самостоятельному поиску нужной информации;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стимулирование и поощрение любознательности, наблюдательности;</w:t>
      </w:r>
    </w:p>
    <w:p w:rsidR="00062576" w:rsidRDefault="0022643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формирование и совершенствование навыка работы с различными инструментами, развитие мелкой моторики.</w:t>
      </w:r>
    </w:p>
    <w:p w:rsidR="00062576" w:rsidRDefault="002264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Над реализацией поставленных задач воспитатель совместно с детьми работает на занятиях различных видов: по изучению окружающего мира, формированию элементарных математических представлений, подготовке к обучению грамоте, речевых, творческих, спортивных и музыкальных.</w:t>
      </w:r>
      <w:r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Получают новые знания ребята также во время прогулки, проводя наблюдения за объектами живой и неживой природы. В младших группах наблюдения на территории детского сада кратковременны и направлены на получение первичной информац</w:t>
      </w:r>
      <w:proofErr w:type="gram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ии о я</w:t>
      </w:r>
      <w:proofErr w:type="gram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влениях природы, представителях животного и растительного мира. Старшие дошкольники проводят длительные исследования, наблюдая за изменениями в природе.</w:t>
      </w:r>
    </w:p>
    <w:p w:rsidR="00062576" w:rsidRDefault="00226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Исследовательская деятельность в ДОУ организуется в следующих формах:</w:t>
      </w:r>
    </w:p>
    <w:p w:rsidR="00062576" w:rsidRDefault="0022643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Коллективная. Занятие, направленное на развитие исследовательской деятельности, проводится в групповой форме при соблюдении принципов:</w:t>
      </w:r>
    </w:p>
    <w:p w:rsidR="00062576" w:rsidRDefault="00226437">
      <w:pPr>
        <w:numPr>
          <w:ilvl w:val="1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доступности (каждый воспитанник участвует в процессе исследования),</w:t>
      </w:r>
    </w:p>
    <w:p w:rsidR="00062576" w:rsidRDefault="00226437">
      <w:pPr>
        <w:numPr>
          <w:ilvl w:val="1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структурности (занятие состоит из постановки проблемы, основной части и подведения итогов),</w:t>
      </w:r>
    </w:p>
    <w:p w:rsidR="00062576" w:rsidRDefault="00226437">
      <w:pPr>
        <w:numPr>
          <w:ilvl w:val="1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непродолжительности (следует избегать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переутомляемости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, вводить в ход занятия игровые элементы и физические упражнения).</w:t>
      </w:r>
    </w:p>
    <w:p w:rsidR="00062576" w:rsidRDefault="0022643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Подгрупповая. Исследовательская работа осуществляется в подгруппах, когда выводы предполагаются после сравнительного анализа нескольких результатов исследования.</w:t>
      </w:r>
    </w:p>
    <w:p w:rsidR="00062576" w:rsidRDefault="00226437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Индивидуальная. Воспитатель организует задания по развитию исследовательской деятельности в индивидуальном порядке, если уровень знаний и умений отстаёт от общего в группе (ребёнок переведён из младшей группы или не посещал детский сад ранее), если возможно развить стихийно возникший интерес к изучению чего-либо.</w:t>
      </w:r>
    </w:p>
    <w:p w:rsidR="00062576" w:rsidRDefault="00226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Среди приёмов и методов организации познавательно-исследовательской деятельности выделим актуальные для использования в ДОУ:</w:t>
      </w:r>
    </w:p>
    <w:p w:rsidR="00062576" w:rsidRDefault="00226437">
      <w:pPr>
        <w:pStyle w:val="af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Эвристический метод. Педагогами часто создаются проблемные ситуации в качестве мотивирующего начала занятия: таким образом, возникает ощущение сплочённости группы в поиске решения, активизируются мыслительные способности при анализе сложившейся ситуации.</w:t>
      </w:r>
    </w:p>
    <w:p w:rsidR="00062576" w:rsidRDefault="00226437">
      <w:pPr>
        <w:pStyle w:val="af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Наблюдение. Организованное в помещении или на территории детского сада восприятие предметов и процессов развивает визуальные и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>аудиальные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научно-исследовательской деятельности у дошкольников.</w:t>
      </w:r>
    </w:p>
    <w:p w:rsidR="00062576" w:rsidRDefault="00226437">
      <w:pPr>
        <w:pStyle w:val="af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Опыты и эксперименты. Наряду с игрой экспериментирование считается ведущей деятельностью дошкольников. Ставя элементарные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опыты над предметами (уронить на пол, попытаться разломить, извлечь звук и проч.), малыши приобретают сведения об их свойствах.</w:t>
      </w:r>
    </w:p>
    <w:p w:rsidR="00062576" w:rsidRDefault="00226437">
      <w:pPr>
        <w:pStyle w:val="af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Проектная деятельность. Этот вид работы подразумевает совместную исследовательскую активность детей и педагога и, как вариант, родителей. В достижении познавательной цели проекта задействуются не только мыслительные способности ребёнка, но и творческие навыки. Педагог побуждает к самостоятельному построению хода наблюдений и опытов, лишь при необходимости направляет действия воспитанника.</w:t>
      </w:r>
    </w:p>
    <w:p w:rsidR="00062576" w:rsidRDefault="00226437">
      <w:pPr>
        <w:pStyle w:val="af4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ТРИЗ-технологии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. Теория решения изобретательских задач (ТРИЗ) пришла в педагогику из инженерной области и эффективно применяется в работе с детьми младшего возраста и школьниками. Суть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ТРИЗ-технологий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— в побуждении ребёнка к самостоятельному построению алгоритма действий для решения возникшей проблемы. 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2.2.6. Модуль «Клуб Почемучек»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берет ориентиры на индивидуализацию образования. С целью развития активности, инициативности, самостоятельности, ответственности, любознательности – качеств личности, обозначенных в стандарте как целевые ориентиры дошкольного образования, в нашем детском саду практикуется такая форма совместной деятельности с детьми, как Клуб «Почемучек». Детский Клуб «Почемучек» является одной из форм организации досуга.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организации клуба, специфику и методику клубной работы рассматривали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Фролова,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Л.Л. Белая и другие. Своеобразие деятельности детских клубных объединений состоит в том, что она представляет собой коллективную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Клуб как форма организации досуга и познавательной деятельности дошкольников способствует их всестороннему развитию и воспитанию. В отличие от кружков, клуб может охватить разнообразные виды деятельности воспитанников, выявлять и развивать их склонности и способности. Детский Клуб «Почемучек», созданный на базе дошкольного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содействует укреплению детского коллектива, т. к. объединяет детей разных возрастов.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познавательного интереса детей к окружающему миру, навыков самоуправления и самостоятельности.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Развивать социальное, познавательное, эстетическое, а также развитие речи и речевого общения, формировать на этой основе личностные качества.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умения использовать исследовательские и коммуникативные способности в процессе обучения и в повседневной жизни.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умения анализировать, вычленять проблему, осуществлять поиск ее решения, учить делать выводы и аргументировать их.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Обучить детей умениям и навыкам исследовательского поиска.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Становление личностных качеств ребенка.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Получение новых знаний в различных областях.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Развитие элементарной возрастной эрудиции.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навыком использовать исследовательские и коммуникативные способности в процессе обучения и в повседневной жизни.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от совместной деятельности.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на клубное объединение: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Название клуба по интересам – Клуб «Почемучек»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Год образования – 2021г.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Периодичность работы - 2 раза в месяц.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Число постоянных членов – до 10 человек.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клубного учреждения - познавательно-развивающий клуб для дошкольников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Состав участников - дошкольники 5-7 лет.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Сведения о руководителе – воспитатель дошкольной группы МОУ Покровской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Клуба «Почемучки» определены следующие условия: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Членом клуба может быть любой дошкольник, стремящийся расширить свои знания об окружающем мире.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клуба должны активно участвовать на мероприятиях.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клуба должны уважать интересы друг друга.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«Почемучек» строится на принципах: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индивидуального подхода — учет индивидуальных запросов, интересов, склонностей, способностей, возможностей, психофизиологических особенностей и социальной среды обитания детей. Дифференцированный подход обеспечивает комфортное состояние каждого участника клуба, будь то эпизодическое мероприятие или стабильный коллектив.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доступности — возможность приобщения, вовлеченности всех детей, в сферу деятельности с целью удовлетворения творческих потенций воспитанников и их запросов и интересов.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занимательности в организации досуга — создание непринужденного эмоционального общения посредством выстраивания всего досуга на основе игры и экспериментальной или творческой деятельности. Детский досуг должен быть красочно оформлен и дополнен самой разнообразной атрибутикой.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самодеятельности реализуется на всех уровнях детского досуга. Принцип самодеятельности основывается на творческой активности, увлеченности и инициативе детей, с одной стороны, и их поощрении, стимулировании педагогом, с другой стороны.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Клуба «Почемучек» является то, что дети здесь объединены не по предпочтению педагога или родителей, а с учетом желания и интересов их самих. Используемые в работе Клуба «Почемучек» методы подбираются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целями и задачам обучения, спецификой деятельности и индивидуальными особенностями детей. Курс занятий предусматривает совершенствование дошкольниками уже имеющихся у них ручных умений и навыков и формирование новых, способствующих развитию коммуникативных навыков, познавательного интереса.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Клубе «Почемучек» проводятся два раза в месяц во второй половине дня. Состав Клуба «Почемучек» разновозрастной (это дети старшего возраста от 5 до 7 лет), он изменяется в зависимости от вида деятельности. По профилю деятельности Клуб «Почемучек» - многопрофильное объединение детей, так как содержание занятий зачастую зависит от заинтересовавшей детей темы.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занятий в клубе выглядит следующим образом: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дружественное приветствие, вводная беседа (мотивация на основе игровых и проблемных ситуаций, личная заинтересованность),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работы (постановка задачи, поиск решения, гипотезы),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рабочего места (выбор материалов, инструментов),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практическая работа (реализация решений),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работы (продукта труда или результатов экспериментальной деятельности),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уборка рабочего места.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 ребята сами ставят вопрос, на который они хотят найти ответ. В ходе творческой деятельности детям предлагаются новые материалы, свойства которых они сами исследуют, а затем изготавливают из них продукт.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самой деятельности: свободное взаимодействие и общение детей в процессе деятельности и свобода передвижения по группе. Очень важно, чтобы при подготовке и на занятиях возникла атмосфера заинтересованного научного поиска, появился первый успех – столь необходимый в самом начале пути в познание.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стимулирующие процесс познания: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метод неожиданных решений (педагог предлагает новое нестереотипное решение той или иной задачи, которое противоречит имеющемуся опыту ребенка);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метод предъявления заданий с неопределенным окончанием, что заставляет детей задавать вопросы, направленные на получение дополнительной информации;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 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 «преднамеренных ошибок», когда педагог избирает неверный путь достижения цели, а дети обнаруживают это и начинают предлагать свои пути и способы решения задачи.</w:t>
      </w:r>
    </w:p>
    <w:p w:rsidR="00062576" w:rsidRDefault="00226437">
      <w:pPr>
        <w:pStyle w:val="af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владеть всем педагогическим инструментарием, чтобы увлечь, заинтересовать и развить познавательную активность у детей дошкольного возраста.</w:t>
      </w:r>
    </w:p>
    <w:p w:rsidR="00062576" w:rsidRDefault="00226437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0" w:name="_Toc74089686"/>
      <w:bookmarkStart w:id="21" w:name="_Toc74226183"/>
      <w:bookmarkStart w:id="22" w:name="_Toc74086740"/>
      <w:bookmarkStart w:id="23" w:name="_Toc73604264"/>
      <w:r>
        <w:rPr>
          <w:rFonts w:ascii="Times New Roman" w:hAnsi="Times New Roman"/>
          <w:color w:val="000000"/>
          <w:sz w:val="28"/>
          <w:szCs w:val="28"/>
        </w:rPr>
        <w:t xml:space="preserve">2.3. Особенности реализации воспитательного процесса в </w:t>
      </w:r>
      <w:bookmarkEnd w:id="20"/>
      <w:bookmarkEnd w:id="21"/>
      <w:bookmarkEnd w:id="22"/>
      <w:bookmarkEnd w:id="23"/>
      <w:r>
        <w:rPr>
          <w:rFonts w:ascii="Times New Roman" w:hAnsi="Times New Roman"/>
          <w:color w:val="000000"/>
          <w:sz w:val="28"/>
          <w:szCs w:val="28"/>
        </w:rPr>
        <w:t>ДОО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учебнойдеятельности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сохранение и укрепление здоровья детей дошкольного возраста.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Образовательные программы ДО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</w:t>
      </w:r>
      <w:proofErr w:type="gramEnd"/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традиции воспитательного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ДОУ: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Стержнем годового цикла воспитательной работы являются общие для всего детского сада событийные мероприятия, в которых участвуют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разных возрастов.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дошкольников способствует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взаимовоспитанию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информационную и технологическую поддержку своим коллегам в организации воспитательных мероприятий.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организованные в группе дошкольного учреждения. Музейная педагогика рассматривается нами как ценность, обладающая исторической и художественной значимостью.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эффективное средство и метод развития, воспитания и обучения в других организационных формах.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народные подвижные, хороводные и т.п.).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таки опосредованным руководством со стороны воспитателя.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образовательный материал при фронтальной работе и т.д.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Воспитательный 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изменениями динамичности, соответствия возрастным и половым особенностям детей, проблемной насыщенности и т.п. Воспитатель заботится о том, чтобы дети свободно ориентировались в созданной среде, имели свободный доступ ко всем его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Большое внимание в воспитательном процессе ДОУ уделяется физическому воспитанию и развитию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(учёт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МОУ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образовательном процессе. </w:t>
      </w:r>
    </w:p>
    <w:p w:rsidR="00062576" w:rsidRDefault="00226437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4" w:name="_Toc74089687"/>
      <w:bookmarkStart w:id="25" w:name="_Toc74086741"/>
      <w:bookmarkStart w:id="26" w:name="_Toc73604265"/>
      <w:bookmarkStart w:id="27" w:name="_Toc74226184"/>
      <w:r>
        <w:rPr>
          <w:rFonts w:ascii="Times New Roman" w:hAnsi="Times New Roman"/>
          <w:color w:val="000000"/>
          <w:sz w:val="28"/>
          <w:szCs w:val="28"/>
        </w:rPr>
        <w:t>2.4. Особенности взаимодействия педагогического коллектива с семьями воспитанников в процессе реализации Программы воспитания</w:t>
      </w:r>
      <w:bookmarkEnd w:id="24"/>
      <w:bookmarkEnd w:id="25"/>
      <w:bookmarkEnd w:id="26"/>
      <w:bookmarkEnd w:id="27"/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потенциала региона для развития ребенка, работа с родителями/законными представителями детей дошкольного возраста должна строиться на принципах ценностного единства и сотрудничества всех субъектов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окружения ДОО.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взаимодействия работников ДОУ и семьи: объединение усилий педагогов ДОУ и семьи по созданию условий для развития личности ребенка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 и правил, принятых в российском обществе. 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Повысить компетентность родителей в вопросах развития личностных качеств детей дошкольного возраста. 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поддержку родителям в воспитании ребенка. 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Объединить усилия педагогов и семьи по воспитанию дошкольников посредством совместных мероприятий.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Концептуальной идеей Программы является идея в том, что если в центре внимания находится развивающийся ребенок, то ему должны соответствовать развивающийся родитель и развивающийся педагог. 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полноценного развития и успешной социализации детей. </w:t>
      </w:r>
    </w:p>
    <w:p w:rsidR="00062576" w:rsidRDefault="0022643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ходе совместной работы естественным образом формируется единое сообщество «Семья - детский сад», в котором все участники образовательных отношений - дети, педагоги, родители - получают импульс для собственного развития. 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2.5. Особенности создания развивающей предметно-пространственной среды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Оформление интерьера помещений дошкольного учреждения (холла, группы и т.п.) периодически обновляются: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фотоотчеты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 интересных событиях, происходящих в ДОУ (проведенных ключевых делах, интересных экскурсиях, встречах с интересными людьми и т.п.) размещаются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общесадовских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групповом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стендах;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спокойного отдыха;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создание и поддержание в рабочем состоянии в приемной группы полок свободного книгообмена, родители и педагогические работники могут выставлять для общего пользования свои книги, а также брать их для чтения;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благоустройство группового помещения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событийный дизайн к каждому празднику или знаменательному мероприятию в ДОУ, оформляется пространство группового помещения; </w:t>
      </w:r>
    </w:p>
    <w:p w:rsidR="00062576" w:rsidRDefault="0022643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регулярная организация и проведение конкурсов, творческих проектов по благоустройству различных участков территории и экологической тропинки ДОУ (высадка культурных растений, разбивка газонов, сооружение альпийских горок, декоративное оформление отведенных для детских проектов мест, уборка территории). </w:t>
      </w:r>
    </w:p>
    <w:p w:rsidR="00062576" w:rsidRDefault="002264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Style w:val="fontstyle01"/>
          <w:rFonts w:ascii="Times New Roman" w:hAnsi="Times New Roman" w:cs="Times New Roman"/>
          <w:lang w:val="en-US"/>
        </w:rPr>
        <w:t>I</w:t>
      </w:r>
      <w:r>
        <w:rPr>
          <w:rStyle w:val="fontstyle01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Организационный </w:t>
      </w:r>
    </w:p>
    <w:p w:rsidR="00062576" w:rsidRDefault="002264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3.1. Общие требования к условиям реализации Программы воспитания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ОО реализуется через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воспроизводить наиболее ценные для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Взаимодействие с родителями по вопросам воспитания.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Воспитывающая среда строится по трем линиям: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предметно-образную среду, способствующую воспитанию необходимых качеств;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«от ребенка», который самостоятельно действует, творит, получает опыт деятельности, в особенности – игровой.</w:t>
      </w:r>
    </w:p>
    <w:p w:rsidR="00062576" w:rsidRDefault="00226437">
      <w:pPr>
        <w:pStyle w:val="af4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Режим дня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здоровья, что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способствует их гармоничному развитию. </w:t>
      </w:r>
      <w:r>
        <w:rPr>
          <w:rFonts w:ascii="Times New Roman" w:hAnsi="Times New Roman"/>
          <w:sz w:val="28"/>
          <w:szCs w:val="28"/>
        </w:rPr>
        <w:t>На гибкость режима влияет и окружающий социум.</w:t>
      </w:r>
    </w:p>
    <w:p w:rsidR="00062576" w:rsidRDefault="00226437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Организация режима пребывания детей в ДОУ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Режим дня составлен </w:t>
      </w:r>
      <w:r>
        <w:rPr>
          <w:rFonts w:ascii="Times New Roman" w:hAnsi="Times New Roman"/>
          <w:sz w:val="28"/>
          <w:szCs w:val="28"/>
        </w:rPr>
        <w:t xml:space="preserve">на 9 часов (с 8:00 до 17.00)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пребывания ребенка в детском саду при пятиднев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ной рабочей неделе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просьбам родителей существует гибкий график приема детей в утренние часы. Ведется лист здоровья, лист адаптации ребенка; в режиме дня большая часть времени уде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ляется свободному выбору игр, слушанию художественного чтения.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мами нагрузку. При составлении и организации режима дня учитываются обязательные, повторяющиеся (стереотипные) компоненты:</w:t>
      </w:r>
    </w:p>
    <w:p w:rsidR="00062576" w:rsidRDefault="0022643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время приема пищи;</w:t>
      </w:r>
    </w:p>
    <w:p w:rsidR="00062576" w:rsidRDefault="0022643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укладывание на дневной сон;</w:t>
      </w:r>
    </w:p>
    <w:p w:rsidR="00062576" w:rsidRDefault="0022643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общая длительность пребывания ребенка на открытом воздухе и в поме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щениях.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Максимальная продолжительность непрерывного бодрствования детей 3-7 лет со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ставляет 5,5-6 часов. Ежедневная продолжительность прогулки детей составляет не менее 4-4,5 часов. Прогулка организуется 2 раза в день: в пер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вую половину – до обеда и во вто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рую половину дня – после дневного сна или перед уходом детей домой. Общая продолжи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тельность сна для детей дошко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льного возраста в период нахождения в ДОУ составляет 2,0-2,5 часа (дневной сон).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проведении режимных процессов в ДОУ соблюдаются следующие позиции: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полное и своевременное удовлетворение всех органических потребно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стей детей (во сне, питании);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тщательный гигиенический уход, обеспечение чистоты тела, одежды, по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стели;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привлечение детей к посильному участию в режимных процессах; поощ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рение само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стоятельности и активности;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формирование культурно-гигиенических навыков;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эмоциональное общение в ходе выполнения режимных процессов;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учет потребностей детей, индивидуальных особенностей каждого ре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бенка;</w:t>
      </w:r>
    </w:p>
    <w:p w:rsidR="00062576" w:rsidRDefault="0022643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спокойный и доброжелательный тон обращения, бережное отношение к ребенку; уст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ранение долгих ожиданий, так как аппетит и сон малышей прямо зависит от состояния их нервной системы.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Составляющие режима структурировались на основе режимного расписа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>ния в двух вариантах в зависимости от сезона (летнего и зимнего). Зимний период (холодный) опре</w:t>
      </w:r>
      <w:r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делен с первого сентября по тридцать первое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мая. Летним периодом (теплым) считается календарный период с первого июня по тридцать первое августа.</w:t>
      </w:r>
    </w:p>
    <w:p w:rsidR="00062576" w:rsidRDefault="00226437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режима учитываются сезонные особенности.</w:t>
      </w:r>
    </w:p>
    <w:p w:rsidR="00062576" w:rsidRDefault="0022643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воспитательно-образовательного процесса и организационно-педаго</w:t>
      </w:r>
      <w:r>
        <w:rPr>
          <w:rFonts w:ascii="Times New Roman" w:hAnsi="Times New Roman"/>
          <w:b/>
          <w:bCs/>
          <w:sz w:val="28"/>
          <w:szCs w:val="28"/>
        </w:rPr>
        <w:softHyphen/>
        <w:t>гических условий</w:t>
      </w:r>
    </w:p>
    <w:p w:rsidR="00062576" w:rsidRDefault="00226437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:rsidR="00062576" w:rsidRDefault="00226437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развивающей предметно-пространственной среды.</w:t>
      </w:r>
    </w:p>
    <w:p w:rsidR="00062576" w:rsidRDefault="00226437">
      <w:pPr>
        <w:spacing w:after="0" w:line="240" w:lineRule="auto"/>
        <w:ind w:firstLine="567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Организация организованной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850"/>
        <w:gridCol w:w="851"/>
        <w:gridCol w:w="992"/>
        <w:gridCol w:w="850"/>
        <w:gridCol w:w="851"/>
        <w:gridCol w:w="850"/>
        <w:gridCol w:w="885"/>
        <w:gridCol w:w="945"/>
      </w:tblGrid>
      <w:tr w:rsidR="00062576">
        <w:trPr>
          <w:trHeight w:val="330"/>
        </w:trPr>
        <w:tc>
          <w:tcPr>
            <w:tcW w:w="2268" w:type="dxa"/>
            <w:vMerge w:val="restart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организованной об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разовательной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2-ая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  <w:gridSpan w:val="2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gridSpan w:val="2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тельная группа</w:t>
            </w:r>
          </w:p>
        </w:tc>
      </w:tr>
      <w:tr w:rsidR="00062576">
        <w:trPr>
          <w:cantSplit/>
          <w:trHeight w:val="2109"/>
        </w:trPr>
        <w:tc>
          <w:tcPr>
            <w:tcW w:w="2268" w:type="dxa"/>
            <w:vMerge/>
            <w:vAlign w:val="center"/>
          </w:tcPr>
          <w:p w:rsidR="00062576" w:rsidRDefault="0006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занятий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кол-во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992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занятий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кол-во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851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занятий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кол-во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885" w:type="dxa"/>
            <w:shd w:val="clear" w:color="auto" w:fill="auto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занятий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945" w:type="dxa"/>
            <w:shd w:val="clear" w:color="auto" w:fill="auto"/>
            <w:textDirection w:val="btLr"/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Общее кол-во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ская и продуктив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ная дея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ментарных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тических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цело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стности 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тины мира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 речи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тура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тура на прогулке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062576">
        <w:tc>
          <w:tcPr>
            <w:tcW w:w="2438" w:type="dxa"/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                                                     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8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shd w:val="clear" w:color="auto" w:fill="auto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</w:tr>
    </w:tbl>
    <w:p w:rsidR="00062576" w:rsidRDefault="00062576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Психолого-педагогические условия, обеспечивающие развитие ребёнка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необходимых психолого-педагогических условий помогает педагогам решать задачи воспитательной работы.  </w:t>
      </w:r>
    </w:p>
    <w:tbl>
      <w:tblPr>
        <w:tblStyle w:val="af1"/>
        <w:tblW w:w="0" w:type="auto"/>
        <w:tblLayout w:type="fixed"/>
        <w:tblLook w:val="04A0"/>
      </w:tblPr>
      <w:tblGrid>
        <w:gridCol w:w="9482"/>
      </w:tblGrid>
      <w:tr w:rsidR="00062576">
        <w:trPr>
          <w:trHeight w:val="1109"/>
        </w:trPr>
        <w:tc>
          <w:tcPr>
            <w:tcW w:w="9482" w:type="dxa"/>
          </w:tcPr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Условие 1. Взаимодействие и общение между взрослыми и детьми, которое облегчает детям духовно-нравственное саморазвитие и способствует: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развитию их интересов и возможностей;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формированию и поддержке положительной самооценки, уверенности в собственных способностях и возможностях;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поддержке инициативы и самостоятельности в специфических для дошкольного возраста видах деятельности;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развитию социальных чувств, поддержке положительного, доброжелательного отношения друг к другу и конструктивного взаимодействия в разных видах деятельности. </w:t>
            </w:r>
          </w:p>
        </w:tc>
      </w:tr>
      <w:tr w:rsidR="00062576">
        <w:trPr>
          <w:trHeight w:val="1299"/>
        </w:trPr>
        <w:tc>
          <w:tcPr>
            <w:tcW w:w="9482" w:type="dxa"/>
          </w:tcPr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Условие 2. Создание насыщенной эмоциональными стимулами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среды, которая соответствует возрастным, индивидуальным, психологическим физиологическим особенностям детей и обеспечивает: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возможность выбора видов активности, партнеров в совместной деятельности и общении, материалов для игры и продуктивной деятельности;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гибкое зонирование помещения, которое обеспечивает детям возможность заниматься разными видами деятельности в одно и то же время, а также уединяться во время игры, при рассматривании книг и т.д.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обогащение окружающей детей среды разнообразными, новыми предметами в целях развития у них любознательности и познавательной активности; </w:t>
            </w:r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представление информации на горизонтальных и вертикальных бумажных и электронных носителях; использование информационных материалов, которые выходят за рамки непосредственного опыта жизнедеятельности детей (детские энциклопедии, познавательные программы и др.), полифункциональных предметов, элементов декораций, костюмов и аксессуаров для создания «волшебного мира» в сюжетно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ролевой и режиссерской; использование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средств и средств ИКТ; </w:t>
            </w:r>
            <w:proofErr w:type="gramEnd"/>
          </w:p>
          <w:p w:rsidR="00062576" w:rsidRDefault="00226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своевременную трансформацию с учетом обогащения жизненного и игрового опыта детей, а также их зоны ближайшего развития. </w:t>
            </w:r>
          </w:p>
        </w:tc>
      </w:tr>
    </w:tbl>
    <w:p w:rsidR="00062576" w:rsidRDefault="0006257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576" w:rsidRDefault="00226437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Перечень основных видов организованной образовательной деятельности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Распределение времени, отведенного на реализацию непосредственно образователь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ной деятельности педагогов с детьми 3-7 лет в течение недели в группах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общеразвиваю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>щей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направленности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2151"/>
        <w:gridCol w:w="1440"/>
        <w:gridCol w:w="1260"/>
        <w:gridCol w:w="1440"/>
        <w:gridCol w:w="1440"/>
      </w:tblGrid>
      <w:tr w:rsidR="00062576">
        <w:trPr>
          <w:trHeight w:val="990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Часть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тельной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программы ДОУ</w:t>
            </w: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 времени, отводимого на реализацию содержания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 xml:space="preserve">разовательных областей в процессе непосредственно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зовательной деятельности</w:t>
            </w:r>
          </w:p>
        </w:tc>
      </w:tr>
      <w:tr w:rsidR="00062576">
        <w:trPr>
          <w:cantSplit/>
          <w:trHeight w:val="1324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06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2-ая младшая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подгото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вительная группа</w:t>
            </w:r>
          </w:p>
        </w:tc>
      </w:tr>
      <w:tr w:rsidR="00062576">
        <w:trPr>
          <w:trHeight w:val="701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062576" w:rsidRDefault="0006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062576">
        <w:trPr>
          <w:trHeight w:val="701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</w:t>
            </w:r>
          </w:p>
        </w:tc>
      </w:tr>
      <w:tr w:rsidR="00062576"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</w:tr>
      <w:tr w:rsidR="00062576"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час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час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062576"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062576"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 30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  <w:tr w:rsidR="00062576">
        <w:trPr>
          <w:trHeight w:val="141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Часть, 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мируемая участниками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тельного процесса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 №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мин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 раз в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делю)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 мин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(2 раза </w:t>
            </w:r>
            <w:proofErr w:type="gramEnd"/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делю по 20 мин)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мин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(2 раза </w:t>
            </w:r>
            <w:proofErr w:type="gramEnd"/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неделю по 25 мин)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60 мин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 раза в неделю по 30 мин)</w:t>
            </w:r>
          </w:p>
        </w:tc>
      </w:tr>
      <w:tr w:rsidR="00062576">
        <w:trPr>
          <w:trHeight w:val="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062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ч </w:t>
            </w:r>
          </w:p>
          <w:p w:rsidR="00062576" w:rsidRDefault="0022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</w:tr>
    </w:tbl>
    <w:p w:rsidR="00062576" w:rsidRDefault="00062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226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Взаимодействия взрослого с детьми. События ДОО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062576" w:rsidRDefault="0022643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Особенности традиционных событий, праздников, мероприятий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Воспитательная работа не имеет четких временных рамок – педагоги проводят ее ежедневно, ежечасно, ежеминутно, в любых формах организации образовательного процесса. Традиционные события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явлениям нравственной жизни ребенка;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окружающей природе;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миру искусства и литературы;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традиционным для семьи, общества и государства праздничным событиям;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событиям, формирующим чувство гражданской принадлежности ребёнка (родной город, день народного единства, день защитника отечества и др.);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сезонным явлениям;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народной культуре и традициям.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Тематический принцип построения образовательного процесса позволяет ввести региональные и культурные компоненты, учитывать приоритет ДОУ.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возраста, органичное развитие детей в соответствии с их индивидуальными возможностями.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Формы подготовки и реализации тем носят интегративный характер, то есть позволяют решать воспитательные задачи нескольких образовательных областей.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Задачами организации деятельности в данном направлении являются: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организация культурного отдыха детей, их эмоциональной разрядки;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развитие детского творчества в различных видах деятельности и культурных практиках; </w:t>
      </w:r>
    </w:p>
    <w:p w:rsidR="00062576" w:rsidRDefault="0022643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создание условий для творческого взаимодействия детей и взрослых; 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Тематические события, праздники, мероприятия с детьми планируются воспитателями, музыкальным руководителем, инструктором по физической культуре, в зависимости от текущих программных задач, времени года, возрастных особенностей детей, их интересов и потребностей. Для организации и проведения возможно привлечение родителей и других членов семей воспитанников, бывших выпускников дошкольного учреждения, учащихся музыкальных и спортивных школ, студентов педагогического университета, специалистов системы дополнительного образования, учреждений социума и пр. </w:t>
      </w:r>
    </w:p>
    <w:p w:rsidR="00062576" w:rsidRDefault="00226437">
      <w:pPr>
        <w:pStyle w:val="af4"/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Модель организации деятельности взрослых и детей в ДОУ</w:t>
      </w:r>
    </w:p>
    <w:p w:rsidR="00062576" w:rsidRDefault="00062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3"/>
        <w:gridCol w:w="3372"/>
        <w:gridCol w:w="2833"/>
      </w:tblGrid>
      <w:tr w:rsidR="00062576">
        <w:tc>
          <w:tcPr>
            <w:tcW w:w="3803" w:type="dxa"/>
            <w:shd w:val="clear" w:color="auto" w:fill="auto"/>
          </w:tcPr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372" w:type="dxa"/>
            <w:shd w:val="clear" w:color="auto" w:fill="auto"/>
          </w:tcPr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</w:t>
            </w:r>
          </w:p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33" w:type="dxa"/>
            <w:shd w:val="clear" w:color="auto" w:fill="auto"/>
          </w:tcPr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семьями</w:t>
            </w:r>
          </w:p>
        </w:tc>
      </w:tr>
      <w:tr w:rsidR="00062576">
        <w:tc>
          <w:tcPr>
            <w:tcW w:w="3803" w:type="dxa"/>
            <w:shd w:val="clear" w:color="auto" w:fill="auto"/>
          </w:tcPr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сюжетные игры, игры с правилами.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062576" w:rsidRDefault="00226437">
            <w:pPr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372" w:type="dxa"/>
            <w:shd w:val="clear" w:color="auto" w:fill="auto"/>
          </w:tcPr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833" w:type="dxa"/>
            <w:shd w:val="clear" w:color="auto" w:fill="auto"/>
          </w:tcPr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062576" w:rsidRDefault="0022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062576" w:rsidRDefault="0006257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062576" w:rsidRDefault="002264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Нормативно-методическое обеспечение реализации Программы воспитания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 – правовое обеспечение: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общеобразовательная программа дошкольного образования Муниципального образовательного учреждения Покровской основной общеобразовательной школы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 работы на учебный год 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Календарный учебный график </w:t>
      </w:r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Конвенция о защите прав человека и основных свобод (от 4 ноября 1950 г. с измене</w:t>
      </w:r>
      <w:r>
        <w:rPr>
          <w:rFonts w:ascii="Times New Roman" w:hAnsi="Times New Roman" w:cs="Times New Roman"/>
          <w:sz w:val="28"/>
          <w:szCs w:val="28"/>
        </w:rPr>
        <w:softHyphen/>
        <w:t>ниями и дополнениями от 11 мая 1994 г.)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Конвенция о правах ребенка (от 20 ноября 1989 г.)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Конституция РФ (1993 г. с поправками от 30 декабря 2008 г. № 6-ФКЗ, от 30 де</w:t>
      </w:r>
      <w:r>
        <w:rPr>
          <w:rFonts w:ascii="Times New Roman" w:hAnsi="Times New Roman" w:cs="Times New Roman"/>
          <w:sz w:val="28"/>
          <w:szCs w:val="28"/>
        </w:rPr>
        <w:softHyphen/>
        <w:t>кабря 2008 г. № 7-ФКЗ)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Семейный Кодекс РФ от 8 декабря 1995 г. № 223-ФЗ с изменениями, внесенными от 2 января 2000 г. № 32-ФЗ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Федеральный закон «Об образовании» в Российской Федерации от 29 декабря 2012 г. № 273-ФЗ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Приказ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«Федеральный государственный образовательный стандарт дошкольного образования» от 01.01.2014.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Типовое положение о дошкольном образовательном учреждении (от 12 сентября 2008 г. № 666)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Санитарно-эпидемиологические требования к устройству, содержанию и организации режима работы ДОО.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от 30 июля 2013 г. 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«О построении преемственности в программах дошкольного обучения и началь</w:t>
      </w:r>
      <w:r>
        <w:rPr>
          <w:rFonts w:ascii="Times New Roman" w:hAnsi="Times New Roman" w:cs="Times New Roman"/>
          <w:sz w:val="28"/>
          <w:szCs w:val="28"/>
        </w:rPr>
        <w:softHyphen/>
        <w:t>ной школы» (письмо от 9 августа 2000 г. № 237/23-16)</w:t>
      </w:r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Устав МОУ Покровской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</w:p>
    <w:p w:rsidR="00062576" w:rsidRDefault="00226437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Договор между МОУ Покровской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родителями</w:t>
      </w:r>
    </w:p>
    <w:p w:rsidR="00062576" w:rsidRDefault="002264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Обеспечение методическими материалами и средствами обучения для реа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>лизации Программы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программ 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Образовательная программа дошкольного образования в соответствии с ФГОС ДО дополнительные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по следующим направленностям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социально-личностное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художественно-эстетическое, эколого-биологическое, физкультурно-спортивное: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основ безопасности у дошкольников. Белая К.Ю. – М.: Мозаика-Синтез, 2014.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«Зеленый огонёк здоровья» программа оздоровления дошкольников.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тушина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М.Ю. – М.: ТЦ «Сфера», 2009.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«Юный эколог». Николаева С.Н. – М.: «Мозаика-Синтез», 2010.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 чего начинается Родина?». Патриотическое воспитание дошкольни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ков.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Кондры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– М.: ТЦ «Сфера», 2005.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«Приобщение детей к истокам народной культуры». Князева О.А.,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Маха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развития речи 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тей дошколь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ников. О.С. Ушакова. – М.: ТЦ «Сфера», 2009.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художественного воспитания, обучения и развития детей 2-7 лет «Цвет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ные ладошки». Лыкова И.А.</w:t>
      </w:r>
      <w:r>
        <w:rPr>
          <w:rFonts w:ascii="Times New Roman" w:hAnsi="Times New Roman" w:cs="Times New Roman"/>
          <w:sz w:val="28"/>
          <w:szCs w:val="28"/>
        </w:rPr>
        <w:t>– М: «Карапуз-дидактика», 2007.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Нравственно-трудовое воспитание ребёнка-дошкольника. Пособие для педаго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гов.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Куцакова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– 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Интегрированный подход к изучению искусства в ДОУ. Комарова Т.С.,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Штанько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 – М.: ТЦ «Сфера», 2007.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 образовательная деятельность дошкольников.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Деркунская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– М.: Центр педагогического образования, 2013.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«Юный эколог» С.Н.Николаева.</w:t>
      </w:r>
      <w:r>
        <w:rPr>
          <w:rFonts w:ascii="Times New Roman" w:hAnsi="Times New Roman" w:cs="Times New Roman"/>
          <w:sz w:val="28"/>
          <w:szCs w:val="28"/>
        </w:rPr>
        <w:t xml:space="preserve"> – М.: Мозаика-Синтез, 2004.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«Воспитание экологической культуры в дошкольном детстве» С.Н.Николаева.</w:t>
      </w:r>
      <w:r>
        <w:rPr>
          <w:rFonts w:ascii="Times New Roman" w:hAnsi="Times New Roman" w:cs="Times New Roman"/>
          <w:sz w:val="28"/>
          <w:szCs w:val="28"/>
        </w:rPr>
        <w:t xml:space="preserve"> – М.: Мозаика-Синтез, 2004.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«Методика экологического воспитания в детском саду» С.Н.Николаева.</w:t>
      </w:r>
      <w:r>
        <w:rPr>
          <w:rFonts w:ascii="Times New Roman" w:hAnsi="Times New Roman" w:cs="Times New Roman"/>
          <w:sz w:val="28"/>
          <w:szCs w:val="28"/>
        </w:rPr>
        <w:t xml:space="preserve"> – М.: Мо</w:t>
      </w:r>
      <w:r>
        <w:rPr>
          <w:rFonts w:ascii="Times New Roman" w:hAnsi="Times New Roman" w:cs="Times New Roman"/>
          <w:sz w:val="28"/>
          <w:szCs w:val="28"/>
        </w:rPr>
        <w:softHyphen/>
        <w:t>заика-Синтез, 2001.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«Экологические занятия с детьми 5-6 лет; 6-7 лет» Бондаренко Т.М.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Воронеж: Учитель, 2007г.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«Экологические праздники для детей» А.П.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Молодова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ЦГЛ,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2003г.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«Экологические наблюдения и эксперименты в детском саду» А.И.Иванова.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М: Сфера, 2009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экспериментальной деятельности дошкольников» А.И.Иванова.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М: Сфера, 2010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«Фольклорно-экологические занятия с детьми старшего дошкольного воз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раста» Г.А.Лапшина.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Волгоград: Учитель, 2008.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«Экологическое воспитание в детском саду. Программа и методические 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коменда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ции» О.А.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Соломенникова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>– М.: Мозаика-Синтез, 2007.</w:t>
      </w:r>
    </w:p>
    <w:p w:rsidR="00062576" w:rsidRDefault="00226437">
      <w:pPr>
        <w:numPr>
          <w:ilvl w:val="0"/>
          <w:numId w:val="2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«Природа и художник»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Т.А.Копцева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Программа по изобразительному 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кус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ству. </w:t>
      </w:r>
      <w:r>
        <w:rPr>
          <w:rFonts w:ascii="Times New Roman" w:hAnsi="Times New Roman" w:cs="Times New Roman"/>
          <w:sz w:val="28"/>
          <w:szCs w:val="28"/>
        </w:rPr>
        <w:t>– М.: Сфера, 2001.</w:t>
      </w:r>
    </w:p>
    <w:p w:rsidR="00062576" w:rsidRDefault="0022643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Методическое обеспечение педагогов специалистов</w:t>
      </w:r>
    </w:p>
    <w:p w:rsidR="00062576" w:rsidRDefault="00226437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Музыкальный руководитель:</w:t>
      </w:r>
    </w:p>
    <w:p w:rsidR="00062576" w:rsidRDefault="00226437">
      <w:pPr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комплексного изучения музыкального фольклора «Горенка»,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 </w:t>
      </w:r>
      <w:r>
        <w:rPr>
          <w:rFonts w:ascii="Times New Roman" w:hAnsi="Times New Roman" w:cs="Times New Roman"/>
          <w:sz w:val="28"/>
          <w:szCs w:val="28"/>
        </w:rPr>
        <w:t>– М.: Мозаика-Синтез, 2001..</w:t>
      </w:r>
    </w:p>
    <w:p w:rsidR="00062576" w:rsidRDefault="00226437">
      <w:pPr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«Музыкальные шедевры»,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Радынова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О.П. </w:t>
      </w:r>
      <w:r>
        <w:rPr>
          <w:rFonts w:ascii="Times New Roman" w:hAnsi="Times New Roman" w:cs="Times New Roman"/>
          <w:sz w:val="28"/>
          <w:szCs w:val="28"/>
        </w:rPr>
        <w:t>– М.: «Гном- Пресс», 1999.</w:t>
      </w:r>
    </w:p>
    <w:p w:rsidR="00062576" w:rsidRDefault="00226437">
      <w:pPr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«Приобщение детей к истокам народной культуры», Князева О.А.,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ханёва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.: Детство-Пресс, 2004.</w:t>
      </w:r>
    </w:p>
    <w:p w:rsidR="00062576" w:rsidRDefault="00226437">
      <w:pPr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 «Топ-хлоп, малыши» Буренина А.И.,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Сауко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2001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062576" w:rsidRDefault="00226437">
      <w:pPr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«Добрый мир». Православная культура для малышей. Л.Л. Шевченко.</w:t>
      </w:r>
      <w:r>
        <w:rPr>
          <w:rFonts w:ascii="Times New Roman" w:hAnsi="Times New Roman" w:cs="Times New Roman"/>
          <w:sz w:val="28"/>
          <w:szCs w:val="28"/>
        </w:rPr>
        <w:t xml:space="preserve"> Методиче</w:t>
      </w:r>
      <w:r>
        <w:rPr>
          <w:rFonts w:ascii="Times New Roman" w:hAnsi="Times New Roman" w:cs="Times New Roman"/>
          <w:sz w:val="28"/>
          <w:szCs w:val="28"/>
        </w:rPr>
        <w:softHyphen/>
        <w:t>ское пособие. – М.: Центр поддержки культурно-исторических традиций Отечества, 2012.</w:t>
      </w:r>
    </w:p>
    <w:p w:rsidR="00062576" w:rsidRDefault="002264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Инструктор по физической культуре:</w:t>
      </w:r>
    </w:p>
    <w:p w:rsidR="00062576" w:rsidRDefault="00226437">
      <w:pPr>
        <w:numPr>
          <w:ilvl w:val="0"/>
          <w:numId w:val="23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«Физкультурно-оздоровительная работа с детьми в ДОУ» Т.М.Бондаренко.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неж: Учитель, 2012.</w:t>
      </w:r>
    </w:p>
    <w:p w:rsidR="00062576" w:rsidRDefault="00226437">
      <w:pPr>
        <w:numPr>
          <w:ilvl w:val="0"/>
          <w:numId w:val="23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 - дошкольникам» Л.Д.Глазырина.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2000.</w:t>
      </w:r>
    </w:p>
    <w:p w:rsidR="00062576" w:rsidRDefault="00226437">
      <w:pPr>
        <w:numPr>
          <w:ilvl w:val="0"/>
          <w:numId w:val="23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«Физкультурные праздники в детском саду» В.Н.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Шебеко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Н.Н. Ермак. – 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свещение, 2001.</w:t>
      </w:r>
    </w:p>
    <w:p w:rsidR="00062576" w:rsidRDefault="00226437">
      <w:pPr>
        <w:numPr>
          <w:ilvl w:val="0"/>
          <w:numId w:val="23"/>
        </w:num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Подвижные игры и игровые упражнения для детей 5-7 лет. Л.И.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Пензулаева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– 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 г.</w:t>
      </w:r>
    </w:p>
    <w:p w:rsidR="00062576" w:rsidRDefault="00062576">
      <w:pPr>
        <w:pStyle w:val="af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576" w:rsidRDefault="0006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062576" w:rsidRDefault="00226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воспитательной работы в ДОУ осуществляется ежегодно  воспитателем.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выявление основных проблем воспитательного процесса и последующее их решение.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проводится по двум направлениям: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Результаты воспитания, социализации и саморазвития детей дошкольного возраста.</w:t>
      </w:r>
    </w:p>
    <w:p w:rsidR="00062576" w:rsidRDefault="0022643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 xml:space="preserve"> данного направления является динамика личностного развития детей. </w:t>
      </w:r>
      <w:r>
        <w:rPr>
          <w:rStyle w:val="fontstyle01"/>
          <w:rFonts w:ascii="Times New Roman" w:hAnsi="Times New Roman" w:cs="Times New Roman"/>
          <w:b w:val="0"/>
          <w:bCs w:val="0"/>
        </w:rPr>
        <w:t>Анализ осуществляется воспитателем.</w:t>
      </w:r>
    </w:p>
    <w:p w:rsidR="00062576" w:rsidRDefault="0022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метод получения информации - педагогическое наблюдение.</w:t>
      </w:r>
    </w:p>
    <w:p w:rsidR="00062576" w:rsidRDefault="00226437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proofErr w:type="gramStart"/>
      <w:r>
        <w:rPr>
          <w:rStyle w:val="fontstyle01"/>
          <w:rFonts w:ascii="Times New Roman" w:hAnsi="Times New Roman" w:cs="Times New Roman"/>
          <w:b w:val="0"/>
          <w:bCs w:val="0"/>
        </w:rPr>
        <w:t xml:space="preserve">Это может быть наблюдение за поведением детей в процессе режимных моментов, в специально создаваемых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педагогическихситуациях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>, в игровой и коммуникативной деятельности.</w:t>
      </w:r>
      <w:proofErr w:type="gramEnd"/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наблюдению за поведением ребёнка в тех ситуациях,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которыепобуждают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делать тот или иной ценностный выбор (ситуация конфликта, нравственного выбора и др.).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фиксируются в «Тетради наблюдений».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"/>
          <w:rFonts w:ascii="Times New Roman" w:eastAsia="TimesNewRomanPSMT" w:hAnsi="Times New Roman" w:cs="Times New Roman"/>
          <w:color w:val="000000"/>
          <w:sz w:val="28"/>
          <w:szCs w:val="28"/>
        </w:rPr>
        <w:t>Кроме этого, можно использовать методику</w:t>
      </w:r>
      <w:r>
        <w:rPr>
          <w:rFonts w:ascii="Times New Roman" w:hAnsi="Times New Roman" w:cs="Times New Roman"/>
          <w:sz w:val="28"/>
          <w:szCs w:val="28"/>
        </w:rPr>
        <w:t xml:space="preserve"> А.М. Щетининой,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«Неоконченные ситуации», а также «Шкальную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форм поведения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 же авторов. 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детском саду совместной деятельности детей и взрослых.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анализ,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осуществляется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воспитателем, специалистами и родителями, которые знакомы с воспитательной работой в ДОУ.</w:t>
      </w:r>
    </w:p>
    <w:p w:rsidR="00062576" w:rsidRDefault="002264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Могут быть использованы беседы с детьми о проведенных мероприятиях.</w:t>
      </w:r>
    </w:p>
    <w:p w:rsidR="00062576" w:rsidRDefault="00226437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при этом уделяется вопросам, связанным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062576" w:rsidRDefault="00226437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качеством реализации воспитательного потенциала непосредственно образовательной деятельности (НОД);</w:t>
      </w:r>
    </w:p>
    <w:p w:rsidR="00062576" w:rsidRDefault="00226437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- </w:t>
      </w:r>
      <w:r>
        <w:rPr>
          <w:rStyle w:val="fontstyle01"/>
          <w:rFonts w:ascii="Times New Roman" w:hAnsi="Times New Roman"/>
          <w:b w:val="0"/>
          <w:bCs w:val="0"/>
        </w:rPr>
        <w:t>качеством организации</w:t>
      </w:r>
      <w:r>
        <w:rPr>
          <w:sz w:val="28"/>
          <w:szCs w:val="28"/>
        </w:rPr>
        <w:t xml:space="preserve"> и развития традиций в детском саду;</w:t>
      </w:r>
    </w:p>
    <w:p w:rsidR="00062576" w:rsidRDefault="00226437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качеством организации развивающей предметно-пространственной среды ДОУ, её воспитательным потенциалом;</w:t>
      </w:r>
    </w:p>
    <w:p w:rsidR="00062576" w:rsidRDefault="00226437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rFonts w:eastAsia="TimesNewRomanPSMT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качеством взаимодействия дошкольного учреждения и родителей (законных представителей) воспитанников.  </w:t>
      </w:r>
    </w:p>
    <w:p w:rsidR="00062576" w:rsidRDefault="0022643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 дальнейшие педагогические действия.</w:t>
      </w:r>
    </w:p>
    <w:p w:rsidR="00062576" w:rsidRDefault="0006257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</w:p>
    <w:p w:rsidR="00062576" w:rsidRDefault="00062576">
      <w:pPr>
        <w:pStyle w:val="af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2576" w:rsidRDefault="00062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704" w:rsidRDefault="00FD3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на 2021-2022 учебный год</w:t>
      </w: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2021 года</w:t>
      </w:r>
    </w:p>
    <w:tbl>
      <w:tblPr>
        <w:tblStyle w:val="af1"/>
        <w:tblW w:w="0" w:type="auto"/>
        <w:tblLook w:val="04A0"/>
      </w:tblPr>
      <w:tblGrid>
        <w:gridCol w:w="2543"/>
        <w:gridCol w:w="1031"/>
        <w:gridCol w:w="1289"/>
        <w:gridCol w:w="1217"/>
        <w:gridCol w:w="1233"/>
        <w:gridCol w:w="2258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2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932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252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Знаний»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«Вот и стали мы на год взрослей. День Знаний»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«Я и детский сад»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Знаний»</w:t>
            </w:r>
          </w:p>
        </w:tc>
        <w:tc>
          <w:tcPr>
            <w:tcW w:w="5119" w:type="dxa"/>
            <w:gridSpan w:val="2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«Дружат мальчики и девочки»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«Наша группа»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«Дружат мальчики и девочки»</w:t>
            </w:r>
          </w:p>
        </w:tc>
        <w:tc>
          <w:tcPr>
            <w:tcW w:w="5119" w:type="dxa"/>
            <w:gridSpan w:val="2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«Мои друзья»</w:t>
            </w:r>
          </w:p>
        </w:tc>
        <w:tc>
          <w:tcPr>
            <w:tcW w:w="7600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«Детский сад. Профессии»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открытых дверей»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Анкетирование «Социальный паспорт семьи»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«Детский сад встречает дошколят!»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листопада»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по ПДД «Правила дорожного движения достойны уважения!»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 и пополнение материально-технического обеспечения мини-музеев.</w:t>
            </w:r>
          </w:p>
        </w:tc>
      </w:tr>
      <w:tr w:rsidR="002203EA" w:rsidTr="00561C12">
        <w:trPr>
          <w:trHeight w:val="278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солнцем; деревьями на участке (на каких деревьях быстрее опадают листья)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55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937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«Узнай свое сердце» (к всемирному дню сердца)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образуются лужи?»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мальчики носят брюки, а девочки юбки?»</w:t>
            </w:r>
          </w:p>
        </w:tc>
      </w:tr>
    </w:tbl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2021 года</w:t>
      </w:r>
    </w:p>
    <w:tbl>
      <w:tblPr>
        <w:tblStyle w:val="af1"/>
        <w:tblW w:w="0" w:type="auto"/>
        <w:tblLook w:val="04A0"/>
      </w:tblPr>
      <w:tblGrid>
        <w:gridCol w:w="2546"/>
        <w:gridCol w:w="1038"/>
        <w:gridCol w:w="1300"/>
        <w:gridCol w:w="1181"/>
        <w:gridCol w:w="1245"/>
        <w:gridCol w:w="16"/>
        <w:gridCol w:w="2245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2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93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«Осень. Деревья осенью»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«Грибы»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«Овощи. Огород»</w:t>
            </w:r>
          </w:p>
        </w:tc>
        <w:tc>
          <w:tcPr>
            <w:tcW w:w="254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«Овощи. Огород», «Фрукты. Сад»</w:t>
            </w:r>
          </w:p>
        </w:tc>
        <w:tc>
          <w:tcPr>
            <w:tcW w:w="2570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«Овощи. Труд людей на полях», «Фрукты. Труд людей в садах»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«Овощи»</w:t>
            </w: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«Сад. Фрукты»</w:t>
            </w:r>
          </w:p>
        </w:tc>
        <w:tc>
          <w:tcPr>
            <w:tcW w:w="5119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«Откуда пришел хлеб?»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«Сад. Фрукты»</w:t>
            </w: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«Лес. Грибы. Ягоды»</w:t>
            </w:r>
          </w:p>
        </w:tc>
        <w:tc>
          <w:tcPr>
            <w:tcW w:w="5114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«Лес. Грибы. Ягоды»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«Безопасный путь в детский сад»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«Герб моей семьи»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«Осенняя звуковая дорожка»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развлечение «Как ежик с осенью подружился»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коллективная работа «Ягодное лукошко»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неделя «Добрая русская изба»: экскурсия по мини-музею, ознакомление и игры с экспонатами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неделька «Что мы знаем о яйце: яичные уроки - всё о птичьих яйцах и не только»</w:t>
            </w:r>
          </w:p>
        </w:tc>
      </w:tr>
      <w:tr w:rsidR="002203EA" w:rsidTr="00561C12">
        <w:trPr>
          <w:trHeight w:val="288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«Охота на облака»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«Из чего сделаны облака и можно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потрогать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люди научились печь хлеб?»</w:t>
            </w:r>
          </w:p>
        </w:tc>
      </w:tr>
    </w:tbl>
    <w:p w:rsidR="002203EA" w:rsidRDefault="002203EA" w:rsidP="002203EA">
      <w:pPr>
        <w:rPr>
          <w:rFonts w:ascii="Times New Roman" w:hAnsi="Times New Roman" w:cs="Times New Roman"/>
          <w:sz w:val="24"/>
          <w:szCs w:val="24"/>
        </w:rPr>
      </w:pPr>
    </w:p>
    <w:p w:rsidR="002203EA" w:rsidRDefault="002203EA" w:rsidP="002203EA">
      <w:pPr>
        <w:rPr>
          <w:rFonts w:ascii="Times New Roman" w:hAnsi="Times New Roman" w:cs="Times New Roman"/>
          <w:sz w:val="24"/>
          <w:szCs w:val="24"/>
        </w:rPr>
      </w:pPr>
    </w:p>
    <w:p w:rsidR="002203EA" w:rsidRDefault="002203EA" w:rsidP="002203EA">
      <w:pPr>
        <w:rPr>
          <w:rFonts w:ascii="Times New Roman" w:hAnsi="Times New Roman" w:cs="Times New Roman"/>
          <w:sz w:val="24"/>
          <w:szCs w:val="24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 2021 года</w:t>
      </w:r>
    </w:p>
    <w:tbl>
      <w:tblPr>
        <w:tblStyle w:val="af1"/>
        <w:tblpPr w:leftFromText="180" w:rightFromText="180" w:vertAnchor="text" w:tblpX="15812" w:tblpY="-2949"/>
        <w:tblOverlap w:val="never"/>
        <w:tblW w:w="0" w:type="auto"/>
        <w:tblLook w:val="04A0"/>
      </w:tblPr>
      <w:tblGrid>
        <w:gridCol w:w="1308"/>
      </w:tblGrid>
      <w:tr w:rsidR="002203EA" w:rsidTr="00561C12">
        <w:trPr>
          <w:trHeight w:val="30"/>
        </w:trPr>
        <w:tc>
          <w:tcPr>
            <w:tcW w:w="1308" w:type="dxa"/>
          </w:tcPr>
          <w:p w:rsidR="002203EA" w:rsidRDefault="002203EA" w:rsidP="00561C12"/>
        </w:tc>
      </w:tr>
    </w:tbl>
    <w:tbl>
      <w:tblPr>
        <w:tblStyle w:val="af1"/>
        <w:tblW w:w="0" w:type="auto"/>
        <w:tblLook w:val="04A0"/>
      </w:tblPr>
      <w:tblGrid>
        <w:gridCol w:w="2302"/>
        <w:gridCol w:w="938"/>
        <w:gridCol w:w="2048"/>
        <w:gridCol w:w="1123"/>
        <w:gridCol w:w="1113"/>
        <w:gridCol w:w="2047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4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«Домашние животные»</w:t>
            </w:r>
          </w:p>
        </w:tc>
        <w:tc>
          <w:tcPr>
            <w:tcW w:w="249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«Одежда. Головные уборы»</w:t>
            </w: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«Перелетные птицы»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«Домашние птицы»</w:t>
            </w: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«Обувь»</w:t>
            </w: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«Одежда. Обувь. Головные уборы»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«Дикие животные»</w:t>
            </w:r>
          </w:p>
        </w:tc>
        <w:tc>
          <w:tcPr>
            <w:tcW w:w="7605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«Игрушки»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«Лесные птицы»</w:t>
            </w:r>
          </w:p>
        </w:tc>
        <w:tc>
          <w:tcPr>
            <w:tcW w:w="7605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«Посуда»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«Мир детства - вся моя семья»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семейного творчества «Вторая жизнь ненужных вещей»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занятие, посвященное дню народного единства «Когда мы едины - мы непобедимы»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детей, рожденных осенью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Праздник-досуг «День матери»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экспозиций мини-музея на тему «Сапожки»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сапожника)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для малышей по физиологии «Ставим опыты над собой»</w:t>
            </w:r>
          </w:p>
        </w:tc>
        <w:tc>
          <w:tcPr>
            <w:tcW w:w="7605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исследовательская неделька «Всё о тыкве»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птицы находят дорогу домой?»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белый медведь не мерзнет?»</w:t>
            </w:r>
          </w:p>
        </w:tc>
      </w:tr>
    </w:tbl>
    <w:p w:rsidR="002203EA" w:rsidRDefault="002203EA" w:rsidP="002203EA">
      <w:pPr>
        <w:rPr>
          <w:sz w:val="24"/>
          <w:szCs w:val="24"/>
        </w:rPr>
      </w:pPr>
    </w:p>
    <w:tbl>
      <w:tblPr>
        <w:tblStyle w:val="af1"/>
        <w:tblpPr w:leftFromText="180" w:rightFromText="180" w:vertAnchor="text" w:tblpX="15812" w:tblpY="-4701"/>
        <w:tblOverlap w:val="never"/>
        <w:tblW w:w="0" w:type="auto"/>
        <w:tblLook w:val="04A0"/>
      </w:tblPr>
      <w:tblGrid>
        <w:gridCol w:w="1440"/>
      </w:tblGrid>
      <w:tr w:rsidR="002203EA" w:rsidTr="00561C12">
        <w:trPr>
          <w:trHeight w:val="30"/>
        </w:trPr>
        <w:tc>
          <w:tcPr>
            <w:tcW w:w="1440" w:type="dxa"/>
          </w:tcPr>
          <w:p w:rsidR="002203EA" w:rsidRDefault="002203EA" w:rsidP="00561C12"/>
        </w:tc>
      </w:tr>
    </w:tbl>
    <w:p w:rsidR="002203EA" w:rsidRDefault="002203EA" w:rsidP="002203EA"/>
    <w:p w:rsidR="002203EA" w:rsidRDefault="002203EA" w:rsidP="002203EA"/>
    <w:p w:rsidR="002203EA" w:rsidRDefault="002203EA" w:rsidP="00220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2021 года</w:t>
      </w:r>
    </w:p>
    <w:tbl>
      <w:tblPr>
        <w:tblStyle w:val="af1"/>
        <w:tblW w:w="0" w:type="auto"/>
        <w:tblLook w:val="04A0"/>
      </w:tblPr>
      <w:tblGrid>
        <w:gridCol w:w="2458"/>
        <w:gridCol w:w="991"/>
        <w:gridCol w:w="1637"/>
        <w:gridCol w:w="216"/>
        <w:gridCol w:w="908"/>
        <w:gridCol w:w="1179"/>
        <w:gridCol w:w="2182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486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группа</w:t>
            </w:r>
          </w:p>
        </w:tc>
        <w:tc>
          <w:tcPr>
            <w:tcW w:w="254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группа</w:t>
            </w:r>
          </w:p>
        </w:tc>
        <w:tc>
          <w:tcPr>
            <w:tcW w:w="2575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937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«Зима»</w:t>
            </w: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«Зима. Зимующие птицы»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«Деревья. Лес»</w:t>
            </w:r>
          </w:p>
        </w:tc>
        <w:tc>
          <w:tcPr>
            <w:tcW w:w="7605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«Домашние животные»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«Зимние развлечения»</w:t>
            </w:r>
          </w:p>
        </w:tc>
        <w:tc>
          <w:tcPr>
            <w:tcW w:w="7605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«Дикие животные зимой»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нетрадиционной формы «Поле семейных чудес»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сезонной информации (наблюдения в природе, давайте почитаем, давайте поиграем, советы родителям)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65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фольклор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нити»</w:t>
            </w:r>
          </w:p>
        </w:tc>
        <w:tc>
          <w:tcPr>
            <w:tcW w:w="7586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«Были и небылицы»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«Пишем Дедушке Морозу» (ко дню заказа подарков и написания писем Деду Морозу)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Адвент-календарь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«День рождения Нового года»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экспозиции для мини-музея «Сундучок Деда Мороза»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 в Великий Устюг в дом Деда мороза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со снегом </w:t>
            </w:r>
          </w:p>
        </w:tc>
        <w:tc>
          <w:tcPr>
            <w:tcW w:w="7605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«Животные и их детеныши»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животные впадают в спячку?»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снег блестит?»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pPr w:leftFromText="180" w:rightFromText="180" w:vertAnchor="text" w:tblpX="15812" w:tblpY="-4701"/>
        <w:tblOverlap w:val="never"/>
        <w:tblW w:w="0" w:type="auto"/>
        <w:tblLook w:val="04A0"/>
      </w:tblPr>
      <w:tblGrid>
        <w:gridCol w:w="1440"/>
      </w:tblGrid>
      <w:tr w:rsidR="002203EA" w:rsidTr="00561C12">
        <w:trPr>
          <w:trHeight w:val="30"/>
        </w:trPr>
        <w:tc>
          <w:tcPr>
            <w:tcW w:w="1440" w:type="dxa"/>
          </w:tcPr>
          <w:p w:rsidR="002203EA" w:rsidRDefault="002203EA" w:rsidP="00561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2022 года</w:t>
      </w:r>
    </w:p>
    <w:tbl>
      <w:tblPr>
        <w:tblStyle w:val="af1"/>
        <w:tblW w:w="0" w:type="auto"/>
        <w:tblLook w:val="04A0"/>
      </w:tblPr>
      <w:tblGrid>
        <w:gridCol w:w="2481"/>
        <w:gridCol w:w="1000"/>
        <w:gridCol w:w="1569"/>
        <w:gridCol w:w="1127"/>
        <w:gridCol w:w="1190"/>
        <w:gridCol w:w="2204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4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«Профессии»</w:t>
            </w:r>
          </w:p>
        </w:tc>
        <w:tc>
          <w:tcPr>
            <w:tcW w:w="7605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«Зимние забавы»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«Мебель. Квартира»</w:t>
            </w:r>
          </w:p>
        </w:tc>
        <w:tc>
          <w:tcPr>
            <w:tcW w:w="7605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«Транспорт»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«Одежда. Обувь»</w:t>
            </w:r>
          </w:p>
        </w:tc>
        <w:tc>
          <w:tcPr>
            <w:tcW w:w="7600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«Правила дорожного движения»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«Внимание, гололед!», «Как правильно кататься на тюбингах»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Фотомонтаж «В кругу семьи»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эко-открыток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творчества и вдохновения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«В мире чувств и эмоций»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«Рождественские посиделки»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архитерктуру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строим дорожки-домино»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снег белый?»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«Откуда на окнах морозные узоры?»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2022 года</w:t>
      </w:r>
    </w:p>
    <w:tbl>
      <w:tblPr>
        <w:tblStyle w:val="af1"/>
        <w:tblW w:w="0" w:type="auto"/>
        <w:tblLook w:val="04A0"/>
      </w:tblPr>
      <w:tblGrid>
        <w:gridCol w:w="2310"/>
        <w:gridCol w:w="940"/>
        <w:gridCol w:w="1451"/>
        <w:gridCol w:w="1701"/>
        <w:gridCol w:w="1116"/>
        <w:gridCol w:w="2053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4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«Труд помощника воспитателя»</w:t>
            </w:r>
          </w:p>
        </w:tc>
        <w:tc>
          <w:tcPr>
            <w:tcW w:w="7600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«Мебель»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«Труд повара, посуда»</w:t>
            </w:r>
          </w:p>
        </w:tc>
        <w:tc>
          <w:tcPr>
            <w:tcW w:w="249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«Профессии»</w:t>
            </w: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«Профессии. Инструменты»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«Труд врача»</w:t>
            </w:r>
          </w:p>
        </w:tc>
        <w:tc>
          <w:tcPr>
            <w:tcW w:w="249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«Инструменты»</w:t>
            </w: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«Стройка. Профессии»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«Я и папа»</w:t>
            </w:r>
          </w:p>
        </w:tc>
        <w:tc>
          <w:tcPr>
            <w:tcW w:w="7600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«Защитники Отечества»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37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«Мамины уроки»</w:t>
            </w:r>
          </w:p>
        </w:tc>
        <w:tc>
          <w:tcPr>
            <w:tcW w:w="5114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«Скворечник для птиц»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детей, рожденных зимой «Зимушки»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папе»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«Защитники Отечества»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«Приключения на Масленицу»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уголка краеведения «Край, в котором я живу»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 на Красную площадь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исследовательская неделька «Моряк»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парохода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люди говорят на разных языках?»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«Что такое смерч?»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2022 года</w:t>
      </w:r>
    </w:p>
    <w:tbl>
      <w:tblPr>
        <w:tblStyle w:val="af1"/>
        <w:tblW w:w="0" w:type="auto"/>
        <w:tblLook w:val="04A0"/>
      </w:tblPr>
      <w:tblGrid>
        <w:gridCol w:w="2500"/>
        <w:gridCol w:w="1006"/>
        <w:gridCol w:w="1475"/>
        <w:gridCol w:w="1167"/>
        <w:gridCol w:w="1198"/>
        <w:gridCol w:w="18"/>
        <w:gridCol w:w="2207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«Я и мама»</w:t>
            </w:r>
          </w:p>
        </w:tc>
        <w:tc>
          <w:tcPr>
            <w:tcW w:w="7600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«Мамин праздник. Первоцветы»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«Семья»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«Весна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природе»</w:t>
            </w:r>
          </w:p>
        </w:tc>
        <w:tc>
          <w:tcPr>
            <w:tcW w:w="2571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«Семья»</w:t>
            </w:r>
          </w:p>
        </w:tc>
        <w:tc>
          <w:tcPr>
            <w:tcW w:w="255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 в природе»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«Здоровье»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«Птицы весной»</w:t>
            </w:r>
          </w:p>
        </w:tc>
        <w:tc>
          <w:tcPr>
            <w:tcW w:w="2571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«Весна. Прилет птиц»</w:t>
            </w:r>
          </w:p>
        </w:tc>
        <w:tc>
          <w:tcPr>
            <w:tcW w:w="255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«Наша родина - Россия. Столица Родины - Москва»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«Цветы»</w:t>
            </w:r>
          </w:p>
        </w:tc>
        <w:tc>
          <w:tcPr>
            <w:tcW w:w="247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«Семья»</w:t>
            </w:r>
          </w:p>
        </w:tc>
        <w:tc>
          <w:tcPr>
            <w:tcW w:w="5129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«Животный мир морей и океанов. Рыбы»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 безопасности движения «Знает вся моя семья, знаю правила и я»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мастер-класс родителей и детей «Нетрадиционные техники рисования»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«Русская Масленица»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 Международному женскому дню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«Скорая экологическая помощь»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неделя «Музыкальная гостиная - Как у наших у ворот»</w:t>
            </w:r>
            <w:proofErr w:type="gramEnd"/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Фокус «Волшебная коробочка» </w:t>
            </w:r>
          </w:p>
        </w:tc>
        <w:tc>
          <w:tcPr>
            <w:tcW w:w="7605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«Изучаем ветер»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летают аппараты тяжелее воздуха?»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ветер воет?»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2022 года</w:t>
      </w:r>
    </w:p>
    <w:tbl>
      <w:tblPr>
        <w:tblStyle w:val="af1"/>
        <w:tblW w:w="0" w:type="auto"/>
        <w:tblLook w:val="04A0"/>
      </w:tblPr>
      <w:tblGrid>
        <w:gridCol w:w="2374"/>
        <w:gridCol w:w="962"/>
        <w:gridCol w:w="1624"/>
        <w:gridCol w:w="1342"/>
        <w:gridCol w:w="36"/>
        <w:gridCol w:w="1123"/>
        <w:gridCol w:w="2110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4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«Весна»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«Домашние птицы»</w:t>
            </w:r>
          </w:p>
        </w:tc>
        <w:tc>
          <w:tcPr>
            <w:tcW w:w="5124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«Космос»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«Водичка,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водичка»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«Наше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здоровье»</w:t>
            </w:r>
          </w:p>
        </w:tc>
        <w:tc>
          <w:tcPr>
            <w:tcW w:w="5124" w:type="dxa"/>
            <w:gridSpan w:val="3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«Наше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Человек»</w:t>
            </w: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«Аквариум»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«Человек. Части тела»</w:t>
            </w:r>
          </w:p>
        </w:tc>
        <w:tc>
          <w:tcPr>
            <w:tcW w:w="5124" w:type="dxa"/>
            <w:gridSpan w:val="3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«Насекомые»</w:t>
            </w: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«Дикие и домашние животные весной. Детеныши»</w:t>
            </w:r>
          </w:p>
        </w:tc>
        <w:tc>
          <w:tcPr>
            <w:tcW w:w="5124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«Животные жарких стран. Животные Севера»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правнуки Победы»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Тренинг-занятие детей и родителей «Радуга жизни»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94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 «Бежит, скачет заинька»</w:t>
            </w:r>
          </w:p>
        </w:tc>
        <w:tc>
          <w:tcPr>
            <w:tcW w:w="510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красавица» (история появления матрешки на Руси)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949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в космосе»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«Весна Красна»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 памятнику воинам-односельчанам, погибшим в Великой Отечественной войне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«Превращение воды»</w:t>
            </w:r>
          </w:p>
        </w:tc>
        <w:tc>
          <w:tcPr>
            <w:tcW w:w="7600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звездоскопа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созвездий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4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у разных родителей рождаются похожие детки?»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4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просыпаются деревья весной?»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2022 года</w:t>
      </w:r>
    </w:p>
    <w:tbl>
      <w:tblPr>
        <w:tblStyle w:val="af1"/>
        <w:tblW w:w="0" w:type="auto"/>
        <w:tblLook w:val="04A0"/>
      </w:tblPr>
      <w:tblGrid>
        <w:gridCol w:w="2339"/>
        <w:gridCol w:w="951"/>
        <w:gridCol w:w="1566"/>
        <w:gridCol w:w="1488"/>
        <w:gridCol w:w="1129"/>
        <w:gridCol w:w="45"/>
        <w:gridCol w:w="2053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47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75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«Дорожная безопасность»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«Рыбы»</w:t>
            </w: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«Насекомые. Полевые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садовые цветы»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«Пожарная безопасность»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«Насекомые»</w:t>
            </w: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Победы»</w:t>
            </w:r>
          </w:p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«Наши добрые дела»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«Мой город. Моя улица»</w:t>
            </w: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«Наш город - Углич»</w:t>
            </w: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«Наш город»</w:t>
            </w:r>
          </w:p>
        </w:tc>
        <w:tc>
          <w:tcPr>
            <w:tcW w:w="5066" w:type="dxa"/>
            <w:gridSpan w:val="3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«Лето. Полевые и садовые цветы»</w:t>
            </w:r>
          </w:p>
        </w:tc>
        <w:tc>
          <w:tcPr>
            <w:tcW w:w="253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«Скоро в школу»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акции «Бессмертный полк»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майской совместной газеты о положительном опыте семейного воспитания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«Короб чудес»</w:t>
            </w:r>
          </w:p>
        </w:tc>
        <w:tc>
          <w:tcPr>
            <w:tcW w:w="7600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слава» ко Дню Победы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929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на войне»</w:t>
            </w: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«Детям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ленте»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детей, родившихся весной - «Веснянки»</w:t>
            </w:r>
          </w:p>
        </w:tc>
      </w:tr>
      <w:tr w:rsidR="002203EA" w:rsidTr="00561C12">
        <w:trPr>
          <w:trHeight w:val="255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свидания, детский сад»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музейной экспозиции «День Победы»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 в Третьяковскую галерею к Международному дню музеев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5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«Весенний маршрут» про весенние наблюдения за природой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паук плетет паутину?»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3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предметы в воде кажутся больше?»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2022 года</w:t>
      </w:r>
    </w:p>
    <w:tbl>
      <w:tblPr>
        <w:tblStyle w:val="af1"/>
        <w:tblW w:w="0" w:type="auto"/>
        <w:tblLook w:val="04A0"/>
      </w:tblPr>
      <w:tblGrid>
        <w:gridCol w:w="2312"/>
        <w:gridCol w:w="941"/>
        <w:gridCol w:w="1409"/>
        <w:gridCol w:w="1231"/>
        <w:gridCol w:w="1623"/>
        <w:gridCol w:w="2055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«Лето»</w:t>
            </w:r>
          </w:p>
        </w:tc>
        <w:tc>
          <w:tcPr>
            <w:tcW w:w="5061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«Лето красное, лето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прекрасное»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«Красный, желтый, зеленый (Светофор)»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«Правила дорожного движения»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«Азбука безопасности»</w:t>
            </w:r>
          </w:p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«Природный материал (игры с песком и водой)»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«Растения парка, леса, сквера»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«Цветочный калейдоскоп»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«Растения участка детского сада»</w:t>
            </w:r>
          </w:p>
        </w:tc>
        <w:tc>
          <w:tcPr>
            <w:tcW w:w="24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«Солнце, воздух и вода - наши лучшие друзья»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«Растительный и животный мир парка, сквера»</w:t>
            </w:r>
          </w:p>
        </w:tc>
        <w:tc>
          <w:tcPr>
            <w:tcW w:w="253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«Летний досуг»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дочки и сыночки»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«Да здравствуют дети на всей планете»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Развлечение-досуг «Сказочное путешествие»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Выставка-перформанс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«Достопримечательности родного края»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палеонтологов «Ищем динозавра»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спят рыбы?»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«Для чего растениям колючки?»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2022 года</w:t>
      </w:r>
    </w:p>
    <w:tbl>
      <w:tblPr>
        <w:tblStyle w:val="af1"/>
        <w:tblW w:w="0" w:type="auto"/>
        <w:tblLook w:val="04A0"/>
      </w:tblPr>
      <w:tblGrid>
        <w:gridCol w:w="2209"/>
        <w:gridCol w:w="905"/>
        <w:gridCol w:w="1460"/>
        <w:gridCol w:w="1409"/>
        <w:gridCol w:w="1624"/>
        <w:gridCol w:w="1964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«Цветник. Цветы»</w:t>
            </w:r>
          </w:p>
        </w:tc>
        <w:tc>
          <w:tcPr>
            <w:tcW w:w="24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«Цветы»</w:t>
            </w:r>
          </w:p>
        </w:tc>
        <w:tc>
          <w:tcPr>
            <w:tcW w:w="257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«Водоем. Луг»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«Животные, окружающие человека»</w:t>
            </w:r>
          </w:p>
        </w:tc>
        <w:tc>
          <w:tcPr>
            <w:tcW w:w="5061" w:type="dxa"/>
            <w:gridSpan w:val="2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«Мой город»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92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«Ягоды лесные и садовые. Несъедобные грибы»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«Ягоды (съедобные, несъедобные)»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«Природный материал (изготовление поделок из листьев)»</w:t>
            </w:r>
          </w:p>
        </w:tc>
        <w:tc>
          <w:tcPr>
            <w:tcW w:w="24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«Насекомые»</w:t>
            </w:r>
          </w:p>
        </w:tc>
        <w:tc>
          <w:tcPr>
            <w:tcW w:w="258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«Удивительный мир насекомых»</w:t>
            </w:r>
          </w:p>
        </w:tc>
        <w:tc>
          <w:tcPr>
            <w:tcW w:w="253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игровое занятие родителей и детей «Экономическое воспитание дошкольников»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деятельность-инсталяция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 - планета,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живем»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неделя «Вежливость. Этикет»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воздушными шарами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«Червячные уроки» - тематическая неделя изучения червя дождевого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«Чем отличается стадо и стая?»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«Зачем нужны деньги?»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2022 года</w:t>
      </w:r>
    </w:p>
    <w:tbl>
      <w:tblPr>
        <w:tblStyle w:val="af1"/>
        <w:tblW w:w="0" w:type="auto"/>
        <w:tblLook w:val="04A0"/>
      </w:tblPr>
      <w:tblGrid>
        <w:gridCol w:w="2327"/>
        <w:gridCol w:w="947"/>
        <w:gridCol w:w="1468"/>
        <w:gridCol w:w="1149"/>
        <w:gridCol w:w="1611"/>
        <w:gridCol w:w="2069"/>
      </w:tblGrid>
      <w:tr w:rsidR="002203EA" w:rsidTr="00561C12">
        <w:trPr>
          <w:trHeight w:val="375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Модуль/направление деятельности</w:t>
            </w:r>
          </w:p>
        </w:tc>
        <w:tc>
          <w:tcPr>
            <w:tcW w:w="1803" w:type="dxa"/>
            <w:vMerge w:val="restart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203EA" w:rsidTr="00561C12">
        <w:trPr>
          <w:trHeight w:val="36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2203EA" w:rsidTr="00561C12">
        <w:trPr>
          <w:trHeight w:val="269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6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rPr>
          <w:trHeight w:val="18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91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«Грибы (съедобные, несъедобные)»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«Неживая природа. Природный материал»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3EA" w:rsidTr="00561C12">
        <w:trPr>
          <w:trHeight w:val="18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«Солнце, воздух и вода - наши лучшие друзья»</w:t>
            </w:r>
          </w:p>
        </w:tc>
        <w:tc>
          <w:tcPr>
            <w:tcW w:w="2468" w:type="dxa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«Неживая природа»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«Солнце, воздух и вода - наши лучшие друзья»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919" w:type="dxa"/>
            <w:gridSpan w:val="2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«Огород. Труд. Наблюдения»</w:t>
            </w:r>
          </w:p>
        </w:tc>
        <w:tc>
          <w:tcPr>
            <w:tcW w:w="2593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«Грибы (съедобные, несъедобные)»</w:t>
            </w:r>
          </w:p>
        </w:tc>
        <w:tc>
          <w:tcPr>
            <w:tcW w:w="2539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rPr>
          <w:trHeight w:val="157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«Лето. Летние развлечения»</w:t>
            </w:r>
          </w:p>
        </w:tc>
        <w:tc>
          <w:tcPr>
            <w:tcW w:w="246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 свидания, лето»</w:t>
            </w:r>
          </w:p>
        </w:tc>
        <w:tc>
          <w:tcPr>
            <w:tcW w:w="2598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«Лето. Чудеса на грядках»</w:t>
            </w:r>
          </w:p>
        </w:tc>
        <w:tc>
          <w:tcPr>
            <w:tcW w:w="2534" w:type="dxa"/>
          </w:tcPr>
          <w:p w:rsidR="002203EA" w:rsidRDefault="002203EA" w:rsidP="0056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года»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оценке качества муниципальной услуги «Организация предоставления дошкольного образования, воспитания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ребенка в ДОУ в 2021-2022 годах»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«Пластилиновая страна»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детей, родившихся летом</w:t>
            </w:r>
          </w:p>
        </w:tc>
      </w:tr>
      <w:tr w:rsidR="002203EA" w:rsidTr="00561C12"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мини-музея в чемодане «Подготовка к осени»</w:t>
            </w:r>
          </w:p>
        </w:tc>
      </w:tr>
      <w:tr w:rsidR="002203EA" w:rsidTr="00561C12">
        <w:trPr>
          <w:trHeight w:val="549"/>
        </w:trPr>
        <w:tc>
          <w:tcPr>
            <w:tcW w:w="2932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4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Почва-уроки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03EA" w:rsidTr="00561C12">
        <w:trPr>
          <w:trHeight w:val="300"/>
        </w:trPr>
        <w:tc>
          <w:tcPr>
            <w:tcW w:w="2932" w:type="dxa"/>
            <w:vMerge w:val="restart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«Почему в ракушке слышно море?»</w:t>
            </w:r>
          </w:p>
        </w:tc>
      </w:tr>
      <w:tr w:rsidR="002203EA" w:rsidTr="00561C12">
        <w:trPr>
          <w:trHeight w:val="521"/>
        </w:trPr>
        <w:tc>
          <w:tcPr>
            <w:tcW w:w="2932" w:type="dxa"/>
            <w:vMerge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2" w:type="dxa"/>
            <w:gridSpan w:val="2"/>
          </w:tcPr>
          <w:p w:rsidR="002203EA" w:rsidRDefault="002203EA" w:rsidP="0056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«Можно ли пить морскую воду?»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Физкультурно-спортивные мероприятия, соревнования в ДОУ </w:t>
      </w:r>
    </w:p>
    <w:tbl>
      <w:tblPr>
        <w:tblStyle w:val="af1"/>
        <w:tblW w:w="0" w:type="auto"/>
        <w:tblLook w:val="04A0"/>
      </w:tblPr>
      <w:tblGrid>
        <w:gridCol w:w="1636"/>
        <w:gridCol w:w="2048"/>
        <w:gridCol w:w="1844"/>
        <w:gridCol w:w="1623"/>
        <w:gridCol w:w="2420"/>
      </w:tblGrid>
      <w:tr w:rsidR="002203EA" w:rsidTr="00561C12">
        <w:trPr>
          <w:trHeight w:val="312"/>
        </w:trPr>
        <w:tc>
          <w:tcPr>
            <w:tcW w:w="1783" w:type="dxa"/>
            <w:vMerge w:val="restart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период</w:t>
            </w:r>
          </w:p>
        </w:tc>
        <w:tc>
          <w:tcPr>
            <w:tcW w:w="13001" w:type="dxa"/>
            <w:gridSpan w:val="4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2203EA" w:rsidTr="00561C12">
        <w:trPr>
          <w:trHeight w:val="268"/>
        </w:trPr>
        <w:tc>
          <w:tcPr>
            <w:tcW w:w="1783" w:type="dxa"/>
            <w:vMerge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504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504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85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Адаптационный период</w:t>
            </w:r>
          </w:p>
        </w:tc>
        <w:tc>
          <w:tcPr>
            <w:tcW w:w="3504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«Мой веселый, звонкий мяч»</w:t>
            </w:r>
          </w:p>
        </w:tc>
        <w:tc>
          <w:tcPr>
            <w:tcW w:w="6689" w:type="dxa"/>
            <w:gridSpan w:val="2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«Загадки с овощной грядки»</w:t>
            </w:r>
          </w:p>
        </w:tc>
        <w:tc>
          <w:tcPr>
            <w:tcW w:w="10193" w:type="dxa"/>
            <w:gridSpan w:val="3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Физкультурный досуг «Наш друг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Гантелькин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игры с элементами соревнований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01" w:type="dxa"/>
            <w:gridSpan w:val="4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ловкие, умелые!»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«Хорошо зимой в саду!»</w:t>
            </w:r>
          </w:p>
        </w:tc>
        <w:tc>
          <w:tcPr>
            <w:tcW w:w="10193" w:type="dxa"/>
            <w:gridSpan w:val="3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Карусель народных игр «Дружно весело играем, мы здоровье прибавляем»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 «Встреча со Снеговиком»</w:t>
            </w:r>
          </w:p>
        </w:tc>
        <w:tc>
          <w:tcPr>
            <w:tcW w:w="10193" w:type="dxa"/>
            <w:gridSpan w:val="3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«Не боимся мы зимы, с физкультурой мы дружны»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001" w:type="dxa"/>
            <w:gridSpan w:val="4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«М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 гриппа и простуды»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12" w:type="dxa"/>
            <w:gridSpan w:val="2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«День воздушных шариков»</w:t>
            </w:r>
          </w:p>
        </w:tc>
        <w:tc>
          <w:tcPr>
            <w:tcW w:w="6689" w:type="dxa"/>
            <w:gridSpan w:val="2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«К нам приехал цирк»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12" w:type="dxa"/>
            <w:gridSpan w:val="2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«Добрым смехом смеются дети»</w:t>
            </w:r>
          </w:p>
        </w:tc>
        <w:tc>
          <w:tcPr>
            <w:tcW w:w="6689" w:type="dxa"/>
            <w:gridSpan w:val="2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«Веселые старты»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3" w:type="dxa"/>
            <w:gridSpan w:val="3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«Мама, папа и я - дружная семья»</w:t>
            </w:r>
          </w:p>
        </w:tc>
      </w:tr>
      <w:tr w:rsidR="002203EA" w:rsidTr="00561C12">
        <w:tc>
          <w:tcPr>
            <w:tcW w:w="1783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с элементами основных движений «Мыльные пузыри»</w:t>
            </w:r>
          </w:p>
        </w:tc>
        <w:tc>
          <w:tcPr>
            <w:tcW w:w="10193" w:type="dxa"/>
            <w:gridSpan w:val="3"/>
          </w:tcPr>
          <w:p w:rsidR="002203EA" w:rsidRDefault="002203EA" w:rsidP="00561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«Да здравствуют дети на всей планете»</w:t>
            </w:r>
          </w:p>
        </w:tc>
      </w:tr>
    </w:tbl>
    <w:p w:rsidR="002203EA" w:rsidRDefault="002203EA" w:rsidP="0022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76" w:rsidRDefault="00062576">
      <w:pPr>
        <w:spacing w:after="0" w:line="240" w:lineRule="auto"/>
        <w:rPr>
          <w:sz w:val="28"/>
          <w:szCs w:val="28"/>
        </w:rPr>
      </w:pPr>
    </w:p>
    <w:sectPr w:rsidR="00062576" w:rsidSect="00FD370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9E" w:rsidRDefault="00DF3D9E">
      <w:pPr>
        <w:spacing w:line="240" w:lineRule="auto"/>
      </w:pPr>
      <w:r>
        <w:separator/>
      </w:r>
    </w:p>
  </w:endnote>
  <w:endnote w:type="continuationSeparator" w:id="0">
    <w:p w:rsidR="00DF3D9E" w:rsidRDefault="00DF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Serif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87499"/>
    </w:sdtPr>
    <w:sdtContent>
      <w:p w:rsidR="00062576" w:rsidRDefault="00EF798A">
        <w:pPr>
          <w:pStyle w:val="a7"/>
          <w:jc w:val="center"/>
        </w:pPr>
      </w:p>
    </w:sdtContent>
  </w:sdt>
  <w:p w:rsidR="00062576" w:rsidRDefault="000625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9E" w:rsidRDefault="00DF3D9E">
      <w:pPr>
        <w:spacing w:after="0" w:line="240" w:lineRule="auto"/>
      </w:pPr>
      <w:r>
        <w:separator/>
      </w:r>
    </w:p>
  </w:footnote>
  <w:footnote w:type="continuationSeparator" w:id="0">
    <w:p w:rsidR="00DF3D9E" w:rsidRDefault="00DF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76" w:rsidRDefault="00062576">
    <w:pPr>
      <w:pStyle w:val="ab"/>
      <w:jc w:val="center"/>
    </w:pPr>
  </w:p>
  <w:p w:rsidR="00062576" w:rsidRDefault="000625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D0756"/>
    <w:multiLevelType w:val="singleLevel"/>
    <w:tmpl w:val="813D075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10D826A"/>
    <w:multiLevelType w:val="singleLevel"/>
    <w:tmpl w:val="910D826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9A112903"/>
    <w:multiLevelType w:val="singleLevel"/>
    <w:tmpl w:val="9A1129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9B35E169"/>
    <w:multiLevelType w:val="singleLevel"/>
    <w:tmpl w:val="9B35E16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E2830244"/>
    <w:multiLevelType w:val="singleLevel"/>
    <w:tmpl w:val="E283024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FBE8B6B5"/>
    <w:multiLevelType w:val="singleLevel"/>
    <w:tmpl w:val="FBE8B6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12BFF1C"/>
    <w:multiLevelType w:val="singleLevel"/>
    <w:tmpl w:val="012BFF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AEE0DA3"/>
    <w:multiLevelType w:val="multilevel"/>
    <w:tmpl w:val="0AEE0DA3"/>
    <w:lvl w:ilvl="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17571D74"/>
    <w:multiLevelType w:val="multilevel"/>
    <w:tmpl w:val="17571D74"/>
    <w:lvl w:ilvl="0">
      <w:start w:val="1"/>
      <w:numFmt w:val="bullet"/>
      <w:lvlText w:val="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D7141"/>
    <w:multiLevelType w:val="multilevel"/>
    <w:tmpl w:val="198D714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F1B9A"/>
    <w:multiLevelType w:val="singleLevel"/>
    <w:tmpl w:val="256F1B9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2D236406"/>
    <w:multiLevelType w:val="multilevel"/>
    <w:tmpl w:val="2D2364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BB4"/>
    <w:multiLevelType w:val="multilevel"/>
    <w:tmpl w:val="2D2A6B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65B00"/>
    <w:multiLevelType w:val="multilevel"/>
    <w:tmpl w:val="30765B00"/>
    <w:lvl w:ilvl="0">
      <w:start w:val="1"/>
      <w:numFmt w:val="decimal"/>
      <w:lvlText w:val="%1."/>
      <w:lvlJc w:val="left"/>
      <w:pPr>
        <w:tabs>
          <w:tab w:val="left" w:pos="170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4985ACC"/>
    <w:multiLevelType w:val="multilevel"/>
    <w:tmpl w:val="3498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64669"/>
    <w:multiLevelType w:val="singleLevel"/>
    <w:tmpl w:val="3EE6466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>
    <w:nsid w:val="43FE1BC9"/>
    <w:multiLevelType w:val="multilevel"/>
    <w:tmpl w:val="43FE1B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365B5"/>
    <w:multiLevelType w:val="multilevel"/>
    <w:tmpl w:val="476365B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547B0"/>
    <w:multiLevelType w:val="multilevel"/>
    <w:tmpl w:val="5A9547B0"/>
    <w:lvl w:ilvl="0">
      <w:start w:val="1"/>
      <w:numFmt w:val="bullet"/>
      <w:lvlText w:val=""/>
      <w:lvlJc w:val="left"/>
      <w:pPr>
        <w:tabs>
          <w:tab w:val="left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07C0B"/>
    <w:multiLevelType w:val="multilevel"/>
    <w:tmpl w:val="5F307C0B"/>
    <w:lvl w:ilvl="0">
      <w:start w:val="1"/>
      <w:numFmt w:val="bullet"/>
      <w:lvlText w:val=""/>
      <w:lvlJc w:val="left"/>
      <w:pPr>
        <w:tabs>
          <w:tab w:val="left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880A1C"/>
    <w:multiLevelType w:val="multilevel"/>
    <w:tmpl w:val="67880A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71E6E"/>
    <w:multiLevelType w:val="multilevel"/>
    <w:tmpl w:val="70471E6E"/>
    <w:lvl w:ilvl="0">
      <w:start w:val="1"/>
      <w:numFmt w:val="decimal"/>
      <w:lvlText w:val="%1."/>
      <w:lvlJc w:val="left"/>
      <w:pPr>
        <w:tabs>
          <w:tab w:val="left" w:pos="170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77A95E0C"/>
    <w:multiLevelType w:val="multilevel"/>
    <w:tmpl w:val="77A95E0C"/>
    <w:lvl w:ilvl="0">
      <w:start w:val="1"/>
      <w:numFmt w:val="decimal"/>
      <w:lvlText w:val="%1."/>
      <w:lvlJc w:val="left"/>
      <w:pPr>
        <w:tabs>
          <w:tab w:val="left" w:pos="170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20"/>
  </w:num>
  <w:num w:numId="13">
    <w:abstractNumId w:val="17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9"/>
  </w:num>
  <w:num w:numId="19">
    <w:abstractNumId w:val="18"/>
  </w:num>
  <w:num w:numId="20">
    <w:abstractNumId w:val="8"/>
  </w:num>
  <w:num w:numId="21">
    <w:abstractNumId w:val="22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27"/>
    <w:rsid w:val="00002CEB"/>
    <w:rsid w:val="00016AD3"/>
    <w:rsid w:val="0002413E"/>
    <w:rsid w:val="00026195"/>
    <w:rsid w:val="00034C4F"/>
    <w:rsid w:val="000356A0"/>
    <w:rsid w:val="00044F98"/>
    <w:rsid w:val="00052A07"/>
    <w:rsid w:val="00057C14"/>
    <w:rsid w:val="00062576"/>
    <w:rsid w:val="00066EBC"/>
    <w:rsid w:val="0008639B"/>
    <w:rsid w:val="000903E9"/>
    <w:rsid w:val="000A2C43"/>
    <w:rsid w:val="000A75A4"/>
    <w:rsid w:val="000B68DF"/>
    <w:rsid w:val="000D082F"/>
    <w:rsid w:val="000F458F"/>
    <w:rsid w:val="00106353"/>
    <w:rsid w:val="00106E5A"/>
    <w:rsid w:val="00111DD4"/>
    <w:rsid w:val="00124CE3"/>
    <w:rsid w:val="00132FA2"/>
    <w:rsid w:val="00135D98"/>
    <w:rsid w:val="00144D99"/>
    <w:rsid w:val="00146E8D"/>
    <w:rsid w:val="0015685F"/>
    <w:rsid w:val="0016076F"/>
    <w:rsid w:val="00166D3B"/>
    <w:rsid w:val="0017097F"/>
    <w:rsid w:val="00172227"/>
    <w:rsid w:val="00172A27"/>
    <w:rsid w:val="00191F16"/>
    <w:rsid w:val="00195511"/>
    <w:rsid w:val="0019762E"/>
    <w:rsid w:val="001B12B4"/>
    <w:rsid w:val="001C7CB6"/>
    <w:rsid w:val="001D3993"/>
    <w:rsid w:val="001D55B2"/>
    <w:rsid w:val="001D5785"/>
    <w:rsid w:val="001F715D"/>
    <w:rsid w:val="0020777C"/>
    <w:rsid w:val="002101B4"/>
    <w:rsid w:val="00210C2C"/>
    <w:rsid w:val="0021491E"/>
    <w:rsid w:val="00214D36"/>
    <w:rsid w:val="00217D01"/>
    <w:rsid w:val="002203EA"/>
    <w:rsid w:val="00226437"/>
    <w:rsid w:val="00227CAD"/>
    <w:rsid w:val="002373A2"/>
    <w:rsid w:val="002446D8"/>
    <w:rsid w:val="00254B90"/>
    <w:rsid w:val="00255906"/>
    <w:rsid w:val="00255E5A"/>
    <w:rsid w:val="00261036"/>
    <w:rsid w:val="002666F6"/>
    <w:rsid w:val="00276144"/>
    <w:rsid w:val="0029016E"/>
    <w:rsid w:val="00291F38"/>
    <w:rsid w:val="002951EF"/>
    <w:rsid w:val="002A30D2"/>
    <w:rsid w:val="002A3A3C"/>
    <w:rsid w:val="002A4109"/>
    <w:rsid w:val="002B4B69"/>
    <w:rsid w:val="002B52FD"/>
    <w:rsid w:val="002C052E"/>
    <w:rsid w:val="002C79C8"/>
    <w:rsid w:val="002D0BD1"/>
    <w:rsid w:val="002D2F9E"/>
    <w:rsid w:val="002E5CFB"/>
    <w:rsid w:val="002F3927"/>
    <w:rsid w:val="00301FE5"/>
    <w:rsid w:val="003041F8"/>
    <w:rsid w:val="003435DB"/>
    <w:rsid w:val="00343F24"/>
    <w:rsid w:val="003462DD"/>
    <w:rsid w:val="003547A2"/>
    <w:rsid w:val="003556F3"/>
    <w:rsid w:val="003622D2"/>
    <w:rsid w:val="00362A07"/>
    <w:rsid w:val="00372E9F"/>
    <w:rsid w:val="0037308F"/>
    <w:rsid w:val="00373CBF"/>
    <w:rsid w:val="00382DA8"/>
    <w:rsid w:val="00383DFF"/>
    <w:rsid w:val="0039117F"/>
    <w:rsid w:val="003926E3"/>
    <w:rsid w:val="0039593C"/>
    <w:rsid w:val="003A1FC6"/>
    <w:rsid w:val="003B1C6F"/>
    <w:rsid w:val="003B760A"/>
    <w:rsid w:val="003C00ED"/>
    <w:rsid w:val="003C23C9"/>
    <w:rsid w:val="003D54F2"/>
    <w:rsid w:val="003D63E4"/>
    <w:rsid w:val="003D70F7"/>
    <w:rsid w:val="003D7F90"/>
    <w:rsid w:val="003E4F30"/>
    <w:rsid w:val="003F0E85"/>
    <w:rsid w:val="003F3C14"/>
    <w:rsid w:val="00403438"/>
    <w:rsid w:val="00406B01"/>
    <w:rsid w:val="004141C1"/>
    <w:rsid w:val="004349C0"/>
    <w:rsid w:val="0043627B"/>
    <w:rsid w:val="004445B0"/>
    <w:rsid w:val="0045433F"/>
    <w:rsid w:val="004605D1"/>
    <w:rsid w:val="00467059"/>
    <w:rsid w:val="00470FCD"/>
    <w:rsid w:val="00471EDF"/>
    <w:rsid w:val="00480859"/>
    <w:rsid w:val="00487F02"/>
    <w:rsid w:val="00494E70"/>
    <w:rsid w:val="004B158E"/>
    <w:rsid w:val="004C1FB5"/>
    <w:rsid w:val="004C2155"/>
    <w:rsid w:val="004C4DDD"/>
    <w:rsid w:val="004D19BA"/>
    <w:rsid w:val="004D4613"/>
    <w:rsid w:val="004D5066"/>
    <w:rsid w:val="004E44B1"/>
    <w:rsid w:val="004F57B0"/>
    <w:rsid w:val="00502F3B"/>
    <w:rsid w:val="00504370"/>
    <w:rsid w:val="00505403"/>
    <w:rsid w:val="00511532"/>
    <w:rsid w:val="005222A2"/>
    <w:rsid w:val="00534987"/>
    <w:rsid w:val="00536B0B"/>
    <w:rsid w:val="00545089"/>
    <w:rsid w:val="00552D23"/>
    <w:rsid w:val="00572380"/>
    <w:rsid w:val="00583A0B"/>
    <w:rsid w:val="005863D9"/>
    <w:rsid w:val="00595E0F"/>
    <w:rsid w:val="005A007D"/>
    <w:rsid w:val="005A33B4"/>
    <w:rsid w:val="005A41CF"/>
    <w:rsid w:val="005C0779"/>
    <w:rsid w:val="005C49BE"/>
    <w:rsid w:val="005D1B5C"/>
    <w:rsid w:val="005E49EC"/>
    <w:rsid w:val="005F0B49"/>
    <w:rsid w:val="005F63A6"/>
    <w:rsid w:val="005F6CAC"/>
    <w:rsid w:val="005F7D9D"/>
    <w:rsid w:val="00601F0A"/>
    <w:rsid w:val="00611A98"/>
    <w:rsid w:val="006124DF"/>
    <w:rsid w:val="006131AF"/>
    <w:rsid w:val="00634A70"/>
    <w:rsid w:val="00657477"/>
    <w:rsid w:val="00672A49"/>
    <w:rsid w:val="00676B7E"/>
    <w:rsid w:val="00680696"/>
    <w:rsid w:val="00681456"/>
    <w:rsid w:val="0068324D"/>
    <w:rsid w:val="00686FF1"/>
    <w:rsid w:val="0069305D"/>
    <w:rsid w:val="006A1928"/>
    <w:rsid w:val="006A6432"/>
    <w:rsid w:val="006B43B9"/>
    <w:rsid w:val="006C44E1"/>
    <w:rsid w:val="006C6EDA"/>
    <w:rsid w:val="006D01F8"/>
    <w:rsid w:val="006D3873"/>
    <w:rsid w:val="006D543C"/>
    <w:rsid w:val="006D5653"/>
    <w:rsid w:val="006E0C2E"/>
    <w:rsid w:val="006F3089"/>
    <w:rsid w:val="00703343"/>
    <w:rsid w:val="00707A5F"/>
    <w:rsid w:val="00707CCC"/>
    <w:rsid w:val="00716A2D"/>
    <w:rsid w:val="00727D52"/>
    <w:rsid w:val="007323B9"/>
    <w:rsid w:val="00736893"/>
    <w:rsid w:val="007401F3"/>
    <w:rsid w:val="00740EA1"/>
    <w:rsid w:val="007417AF"/>
    <w:rsid w:val="00741AE9"/>
    <w:rsid w:val="007507B1"/>
    <w:rsid w:val="0075550C"/>
    <w:rsid w:val="00757C16"/>
    <w:rsid w:val="00763596"/>
    <w:rsid w:val="007650D0"/>
    <w:rsid w:val="00784FDC"/>
    <w:rsid w:val="00792C36"/>
    <w:rsid w:val="007935DE"/>
    <w:rsid w:val="00794FA8"/>
    <w:rsid w:val="007A0006"/>
    <w:rsid w:val="007A0AC0"/>
    <w:rsid w:val="007A1D7C"/>
    <w:rsid w:val="007A23C5"/>
    <w:rsid w:val="007A2A25"/>
    <w:rsid w:val="007A512C"/>
    <w:rsid w:val="007C223E"/>
    <w:rsid w:val="007D2DE3"/>
    <w:rsid w:val="007D38CD"/>
    <w:rsid w:val="007E1628"/>
    <w:rsid w:val="007E66F3"/>
    <w:rsid w:val="008009E7"/>
    <w:rsid w:val="00801220"/>
    <w:rsid w:val="008019B1"/>
    <w:rsid w:val="00806C35"/>
    <w:rsid w:val="00812FAB"/>
    <w:rsid w:val="00820FF0"/>
    <w:rsid w:val="00825867"/>
    <w:rsid w:val="00830179"/>
    <w:rsid w:val="008316E3"/>
    <w:rsid w:val="00832719"/>
    <w:rsid w:val="0086271F"/>
    <w:rsid w:val="00864EA3"/>
    <w:rsid w:val="00877488"/>
    <w:rsid w:val="008804D3"/>
    <w:rsid w:val="0088163A"/>
    <w:rsid w:val="008856BE"/>
    <w:rsid w:val="00890F76"/>
    <w:rsid w:val="0089793D"/>
    <w:rsid w:val="008A1662"/>
    <w:rsid w:val="008C0038"/>
    <w:rsid w:val="008C2B1F"/>
    <w:rsid w:val="008C5202"/>
    <w:rsid w:val="008D053D"/>
    <w:rsid w:val="008E04AF"/>
    <w:rsid w:val="008F06EF"/>
    <w:rsid w:val="008F2FD8"/>
    <w:rsid w:val="0090509B"/>
    <w:rsid w:val="009102E4"/>
    <w:rsid w:val="00917F36"/>
    <w:rsid w:val="00920F3A"/>
    <w:rsid w:val="0092347E"/>
    <w:rsid w:val="00924A2E"/>
    <w:rsid w:val="00942E17"/>
    <w:rsid w:val="00944772"/>
    <w:rsid w:val="0096663B"/>
    <w:rsid w:val="00971426"/>
    <w:rsid w:val="00973BAA"/>
    <w:rsid w:val="00974E2D"/>
    <w:rsid w:val="00975AE8"/>
    <w:rsid w:val="009911B4"/>
    <w:rsid w:val="009940F4"/>
    <w:rsid w:val="00994DBE"/>
    <w:rsid w:val="009B1D47"/>
    <w:rsid w:val="009B573D"/>
    <w:rsid w:val="009B5E25"/>
    <w:rsid w:val="009C16C2"/>
    <w:rsid w:val="009C1FA3"/>
    <w:rsid w:val="009C2291"/>
    <w:rsid w:val="009C23BE"/>
    <w:rsid w:val="009C5C61"/>
    <w:rsid w:val="009C627C"/>
    <w:rsid w:val="009D5F96"/>
    <w:rsid w:val="009D63FA"/>
    <w:rsid w:val="009D6C1C"/>
    <w:rsid w:val="009E2508"/>
    <w:rsid w:val="009E45F8"/>
    <w:rsid w:val="009E77C3"/>
    <w:rsid w:val="00A0763A"/>
    <w:rsid w:val="00A07CA8"/>
    <w:rsid w:val="00A10570"/>
    <w:rsid w:val="00A14680"/>
    <w:rsid w:val="00A17EBD"/>
    <w:rsid w:val="00A20F29"/>
    <w:rsid w:val="00A226F9"/>
    <w:rsid w:val="00A24BD1"/>
    <w:rsid w:val="00A3452E"/>
    <w:rsid w:val="00A35B6B"/>
    <w:rsid w:val="00A37806"/>
    <w:rsid w:val="00A40E7E"/>
    <w:rsid w:val="00A472CA"/>
    <w:rsid w:val="00A5765F"/>
    <w:rsid w:val="00A62515"/>
    <w:rsid w:val="00A72899"/>
    <w:rsid w:val="00A85225"/>
    <w:rsid w:val="00A9398C"/>
    <w:rsid w:val="00AA1981"/>
    <w:rsid w:val="00AA6B93"/>
    <w:rsid w:val="00AB71FA"/>
    <w:rsid w:val="00AC6382"/>
    <w:rsid w:val="00AD689E"/>
    <w:rsid w:val="00AE00F7"/>
    <w:rsid w:val="00AE3D11"/>
    <w:rsid w:val="00AF4EFA"/>
    <w:rsid w:val="00B0043C"/>
    <w:rsid w:val="00B05062"/>
    <w:rsid w:val="00B22BEE"/>
    <w:rsid w:val="00B312E5"/>
    <w:rsid w:val="00B55A5A"/>
    <w:rsid w:val="00B57671"/>
    <w:rsid w:val="00B60871"/>
    <w:rsid w:val="00B63EED"/>
    <w:rsid w:val="00B66D99"/>
    <w:rsid w:val="00B70115"/>
    <w:rsid w:val="00B73DCF"/>
    <w:rsid w:val="00B76F95"/>
    <w:rsid w:val="00B818FF"/>
    <w:rsid w:val="00B83371"/>
    <w:rsid w:val="00B83E63"/>
    <w:rsid w:val="00B840EF"/>
    <w:rsid w:val="00B87BAA"/>
    <w:rsid w:val="00B9386C"/>
    <w:rsid w:val="00B95667"/>
    <w:rsid w:val="00B95930"/>
    <w:rsid w:val="00B96420"/>
    <w:rsid w:val="00B9737A"/>
    <w:rsid w:val="00B978F5"/>
    <w:rsid w:val="00BA0E32"/>
    <w:rsid w:val="00BA30E5"/>
    <w:rsid w:val="00BB06B8"/>
    <w:rsid w:val="00BB141B"/>
    <w:rsid w:val="00BB19A8"/>
    <w:rsid w:val="00BB55B7"/>
    <w:rsid w:val="00BB6EE6"/>
    <w:rsid w:val="00BC6C95"/>
    <w:rsid w:val="00BC7C3C"/>
    <w:rsid w:val="00BC7DC5"/>
    <w:rsid w:val="00C11281"/>
    <w:rsid w:val="00C126D8"/>
    <w:rsid w:val="00C168D5"/>
    <w:rsid w:val="00C34563"/>
    <w:rsid w:val="00C405F3"/>
    <w:rsid w:val="00C4060A"/>
    <w:rsid w:val="00C408D4"/>
    <w:rsid w:val="00C4547A"/>
    <w:rsid w:val="00C47F0F"/>
    <w:rsid w:val="00C5073D"/>
    <w:rsid w:val="00C537DD"/>
    <w:rsid w:val="00C5402C"/>
    <w:rsid w:val="00C57427"/>
    <w:rsid w:val="00C57FEE"/>
    <w:rsid w:val="00C62767"/>
    <w:rsid w:val="00C70EA6"/>
    <w:rsid w:val="00C92FAE"/>
    <w:rsid w:val="00CA04A2"/>
    <w:rsid w:val="00CD191C"/>
    <w:rsid w:val="00CD325F"/>
    <w:rsid w:val="00CD722E"/>
    <w:rsid w:val="00CE0B63"/>
    <w:rsid w:val="00CE76F5"/>
    <w:rsid w:val="00CF4FD8"/>
    <w:rsid w:val="00D05D45"/>
    <w:rsid w:val="00D07027"/>
    <w:rsid w:val="00D07CD4"/>
    <w:rsid w:val="00D25AE4"/>
    <w:rsid w:val="00D276AC"/>
    <w:rsid w:val="00D35DA7"/>
    <w:rsid w:val="00D46463"/>
    <w:rsid w:val="00D54543"/>
    <w:rsid w:val="00D55C9E"/>
    <w:rsid w:val="00D71025"/>
    <w:rsid w:val="00D87526"/>
    <w:rsid w:val="00D92E77"/>
    <w:rsid w:val="00DA6F8E"/>
    <w:rsid w:val="00DC399D"/>
    <w:rsid w:val="00DD0725"/>
    <w:rsid w:val="00DD258D"/>
    <w:rsid w:val="00DD264A"/>
    <w:rsid w:val="00DD2A3B"/>
    <w:rsid w:val="00DD4021"/>
    <w:rsid w:val="00DE3672"/>
    <w:rsid w:val="00DE5F2C"/>
    <w:rsid w:val="00DF13AD"/>
    <w:rsid w:val="00DF3D9E"/>
    <w:rsid w:val="00DF6573"/>
    <w:rsid w:val="00E000C6"/>
    <w:rsid w:val="00E014E9"/>
    <w:rsid w:val="00E02ED4"/>
    <w:rsid w:val="00E03372"/>
    <w:rsid w:val="00E058F1"/>
    <w:rsid w:val="00E05BB3"/>
    <w:rsid w:val="00E10BF7"/>
    <w:rsid w:val="00E11C9D"/>
    <w:rsid w:val="00E1281E"/>
    <w:rsid w:val="00E12C98"/>
    <w:rsid w:val="00E13730"/>
    <w:rsid w:val="00E22E44"/>
    <w:rsid w:val="00E30F3A"/>
    <w:rsid w:val="00E316E3"/>
    <w:rsid w:val="00E37315"/>
    <w:rsid w:val="00E42A05"/>
    <w:rsid w:val="00E72708"/>
    <w:rsid w:val="00E77C70"/>
    <w:rsid w:val="00E8165E"/>
    <w:rsid w:val="00E9204F"/>
    <w:rsid w:val="00E95DA0"/>
    <w:rsid w:val="00EB4069"/>
    <w:rsid w:val="00EC7BA3"/>
    <w:rsid w:val="00ED485E"/>
    <w:rsid w:val="00ED5175"/>
    <w:rsid w:val="00EF47D3"/>
    <w:rsid w:val="00EF798A"/>
    <w:rsid w:val="00F00B31"/>
    <w:rsid w:val="00F00FA1"/>
    <w:rsid w:val="00F0586E"/>
    <w:rsid w:val="00F16222"/>
    <w:rsid w:val="00F2363F"/>
    <w:rsid w:val="00F52CDF"/>
    <w:rsid w:val="00F639A0"/>
    <w:rsid w:val="00F71D6F"/>
    <w:rsid w:val="00F83525"/>
    <w:rsid w:val="00F869E2"/>
    <w:rsid w:val="00F92351"/>
    <w:rsid w:val="00F959F0"/>
    <w:rsid w:val="00F97749"/>
    <w:rsid w:val="00FA6F7C"/>
    <w:rsid w:val="00FA7850"/>
    <w:rsid w:val="00FB2669"/>
    <w:rsid w:val="00FC5A5C"/>
    <w:rsid w:val="00FD2721"/>
    <w:rsid w:val="00FD3704"/>
    <w:rsid w:val="00FD4407"/>
    <w:rsid w:val="00FD6237"/>
    <w:rsid w:val="00FE0E3A"/>
    <w:rsid w:val="011D17C8"/>
    <w:rsid w:val="01313842"/>
    <w:rsid w:val="020B6EB9"/>
    <w:rsid w:val="06450F1B"/>
    <w:rsid w:val="0B846A8A"/>
    <w:rsid w:val="0BE24204"/>
    <w:rsid w:val="0D901B0A"/>
    <w:rsid w:val="16A519F7"/>
    <w:rsid w:val="18AD2D3B"/>
    <w:rsid w:val="19EF59FF"/>
    <w:rsid w:val="1C404598"/>
    <w:rsid w:val="1D4B6D60"/>
    <w:rsid w:val="1D590003"/>
    <w:rsid w:val="220E087A"/>
    <w:rsid w:val="224218DD"/>
    <w:rsid w:val="306C7C36"/>
    <w:rsid w:val="31551BB7"/>
    <w:rsid w:val="33656FDF"/>
    <w:rsid w:val="336F26EC"/>
    <w:rsid w:val="3E216B6A"/>
    <w:rsid w:val="3E9B61A4"/>
    <w:rsid w:val="469E7D62"/>
    <w:rsid w:val="490248C5"/>
    <w:rsid w:val="4E0753EF"/>
    <w:rsid w:val="4F171402"/>
    <w:rsid w:val="5230549E"/>
    <w:rsid w:val="541A44B1"/>
    <w:rsid w:val="54344985"/>
    <w:rsid w:val="54B75742"/>
    <w:rsid w:val="56DE10C0"/>
    <w:rsid w:val="5852221A"/>
    <w:rsid w:val="61DE4145"/>
    <w:rsid w:val="64CD6C96"/>
    <w:rsid w:val="66D72E02"/>
    <w:rsid w:val="67732AFD"/>
    <w:rsid w:val="6B9F5129"/>
    <w:rsid w:val="6BC11202"/>
    <w:rsid w:val="6DC41A5B"/>
    <w:rsid w:val="7B8A2643"/>
    <w:rsid w:val="7D162779"/>
    <w:rsid w:val="7FCA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7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57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6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625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rsid w:val="00062576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062576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rsid w:val="00062576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uiPriority w:val="99"/>
    <w:semiHidden/>
    <w:unhideWhenUsed/>
    <w:qFormat/>
    <w:rsid w:val="00062576"/>
    <w:rPr>
      <w:vertAlign w:val="superscript"/>
    </w:rPr>
  </w:style>
  <w:style w:type="paragraph" w:styleId="aa">
    <w:name w:val="footnote text"/>
    <w:basedOn w:val="a"/>
    <w:uiPriority w:val="99"/>
    <w:unhideWhenUsed/>
    <w:qFormat/>
    <w:rsid w:val="00062576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paragraph" w:styleId="ab">
    <w:name w:val="header"/>
    <w:basedOn w:val="a"/>
    <w:link w:val="ac"/>
    <w:uiPriority w:val="99"/>
    <w:unhideWhenUsed/>
    <w:qFormat/>
    <w:rsid w:val="00062576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uiPriority w:val="99"/>
    <w:semiHidden/>
    <w:unhideWhenUsed/>
    <w:qFormat/>
    <w:rsid w:val="00062576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qFormat/>
    <w:rsid w:val="000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062576"/>
    <w:rPr>
      <w:b/>
      <w:bCs/>
    </w:rPr>
  </w:style>
  <w:style w:type="table" w:styleId="af1">
    <w:name w:val="Table Grid"/>
    <w:basedOn w:val="a1"/>
    <w:uiPriority w:val="59"/>
    <w:qFormat/>
    <w:rsid w:val="00062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r">
    <w:name w:val="dt-r"/>
    <w:basedOn w:val="a0"/>
    <w:qFormat/>
    <w:rsid w:val="00062576"/>
  </w:style>
  <w:style w:type="paragraph" w:styleId="af2">
    <w:name w:val="No Spacing"/>
    <w:link w:val="af3"/>
    <w:uiPriority w:val="1"/>
    <w:qFormat/>
    <w:rsid w:val="00062576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062576"/>
    <w:rPr>
      <w:lang w:eastAsia="en-US"/>
    </w:rPr>
  </w:style>
  <w:style w:type="paragraph" w:styleId="af4">
    <w:name w:val="List Paragraph"/>
    <w:basedOn w:val="a"/>
    <w:link w:val="af5"/>
    <w:uiPriority w:val="34"/>
    <w:qFormat/>
    <w:rsid w:val="00062576"/>
    <w:pPr>
      <w:ind w:left="720"/>
      <w:contextualSpacing/>
    </w:pPr>
  </w:style>
  <w:style w:type="character" w:customStyle="1" w:styleId="CharAttribute8">
    <w:name w:val="CharAttribute8"/>
    <w:qFormat/>
    <w:rsid w:val="00062576"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sid w:val="00062576"/>
    <w:rPr>
      <w:rFonts w:ascii="Times New Roman" w:eastAsia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62576"/>
  </w:style>
  <w:style w:type="character" w:customStyle="1" w:styleId="a8">
    <w:name w:val="Нижний колонтитул Знак"/>
    <w:basedOn w:val="a0"/>
    <w:link w:val="a7"/>
    <w:uiPriority w:val="99"/>
    <w:qFormat/>
    <w:rsid w:val="00062576"/>
  </w:style>
  <w:style w:type="character" w:customStyle="1" w:styleId="fontstyle01">
    <w:name w:val="fontstyle01"/>
    <w:basedOn w:val="a0"/>
    <w:qFormat/>
    <w:rsid w:val="00062576"/>
    <w:rPr>
      <w:rFonts w:ascii="TimesNewRomanPS-BoldMT" w:hAnsi="TimesNewRomanPS-BoldMT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062576"/>
    <w:rPr>
      <w:rFonts w:ascii="TimesNewRomanPSMT" w:eastAsia="TimesNewRomanPSMT" w:hint="eastAsia"/>
      <w:color w:val="000000"/>
      <w:sz w:val="28"/>
      <w:szCs w:val="28"/>
    </w:rPr>
  </w:style>
  <w:style w:type="paragraph" w:customStyle="1" w:styleId="11">
    <w:name w:val="Основной текст1"/>
    <w:basedOn w:val="a"/>
    <w:qFormat/>
    <w:rsid w:val="00062576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zh-CN" w:eastAsia="ar-SA"/>
    </w:rPr>
  </w:style>
  <w:style w:type="character" w:customStyle="1" w:styleId="fontstyle31">
    <w:name w:val="fontstyle31"/>
    <w:basedOn w:val="a0"/>
    <w:qFormat/>
    <w:rsid w:val="00062576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customStyle="1" w:styleId="Default">
    <w:name w:val="Default"/>
    <w:uiPriority w:val="99"/>
    <w:qFormat/>
    <w:rsid w:val="000625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ord">
    <w:name w:val="word"/>
    <w:basedOn w:val="a0"/>
    <w:qFormat/>
    <w:rsid w:val="00062576"/>
  </w:style>
  <w:style w:type="character" w:customStyle="1" w:styleId="a6">
    <w:name w:val="Основной текст Знак"/>
    <w:basedOn w:val="a0"/>
    <w:link w:val="a5"/>
    <w:uiPriority w:val="99"/>
    <w:rsid w:val="00062576"/>
    <w:rPr>
      <w:rFonts w:ascii="Times New Roman" w:eastAsia="Times New Roman" w:hAnsi="Times New Roman" w:cs="Times New Roman"/>
      <w:b/>
      <w:bCs/>
      <w:color w:val="040309"/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062576"/>
    <w:rPr>
      <w:rFonts w:ascii="Times New Roman" w:eastAsia="Times New Roman" w:hAnsi="Times New Roman" w:cs="Times New Roman"/>
      <w:b/>
      <w:bCs/>
      <w:color w:val="040309"/>
      <w:sz w:val="16"/>
      <w:szCs w:val="16"/>
    </w:rPr>
  </w:style>
  <w:style w:type="paragraph" w:customStyle="1" w:styleId="p4">
    <w:name w:val="p4"/>
    <w:basedOn w:val="a"/>
    <w:qFormat/>
    <w:rsid w:val="000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062576"/>
  </w:style>
  <w:style w:type="character" w:customStyle="1" w:styleId="af5">
    <w:name w:val="Абзац списка Знак"/>
    <w:link w:val="af4"/>
    <w:uiPriority w:val="34"/>
    <w:qFormat/>
    <w:rsid w:val="00062576"/>
  </w:style>
  <w:style w:type="character" w:customStyle="1" w:styleId="CharAttribute484">
    <w:name w:val="CharAttribute484"/>
    <w:uiPriority w:val="99"/>
    <w:qFormat/>
    <w:rsid w:val="0006257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rsid w:val="00062576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c2">
    <w:name w:val="c2"/>
    <w:basedOn w:val="a0"/>
    <w:qFormat/>
    <w:rsid w:val="00062576"/>
  </w:style>
  <w:style w:type="character" w:customStyle="1" w:styleId="c11">
    <w:name w:val="c11 Знак"/>
    <w:basedOn w:val="a0"/>
    <w:qFormat/>
    <w:rsid w:val="00062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qFormat/>
    <w:locked/>
    <w:rsid w:val="0006257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qFormat/>
    <w:rsid w:val="00062576"/>
    <w:rPr>
      <w:rFonts w:ascii="Times New Roman" w:eastAsia="Batang" w:hAnsi="Batang"/>
      <w:sz w:val="28"/>
    </w:rPr>
  </w:style>
  <w:style w:type="character" w:customStyle="1" w:styleId="c9">
    <w:name w:val="c9"/>
    <w:basedOn w:val="a0"/>
    <w:qFormat/>
    <w:rsid w:val="00062576"/>
  </w:style>
  <w:style w:type="paragraph" w:customStyle="1" w:styleId="c20">
    <w:name w:val="c20"/>
    <w:basedOn w:val="a"/>
    <w:qFormat/>
    <w:rsid w:val="000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qFormat/>
    <w:rsid w:val="0006257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062576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6">
    <w:name w:val="Основной текст_"/>
    <w:link w:val="8"/>
    <w:qFormat/>
    <w:rsid w:val="00062576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6"/>
    <w:qFormat/>
    <w:rsid w:val="00062576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qFormat/>
    <w:rsid w:val="000625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qFormat/>
    <w:rsid w:val="000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qFormat/>
    <w:rsid w:val="00062576"/>
  </w:style>
  <w:style w:type="paragraph" w:customStyle="1" w:styleId="formattext">
    <w:name w:val="formattext"/>
    <w:basedOn w:val="a"/>
    <w:qFormat/>
    <w:rsid w:val="000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55pt0pt">
    <w:name w:val="Основной текст + Tahoma;5.5 pt;Интервал 0 pt"/>
    <w:qFormat/>
    <w:rsid w:val="00062576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qFormat/>
    <w:rsid w:val="0006257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rsid w:val="00062576"/>
    <w:pPr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rsid w:val="00062576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sid w:val="0006257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062576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3">
    <w:name w:val="ParaAttribute3"/>
    <w:qFormat/>
    <w:rsid w:val="00062576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5">
    <w:name w:val="ParaAttribute5"/>
    <w:qFormat/>
    <w:rsid w:val="00062576"/>
    <w:pPr>
      <w:widowControl w:val="0"/>
      <w:wordWrap w:val="0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0625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6">
    <w:name w:val="Основной текст6"/>
    <w:basedOn w:val="a"/>
    <w:qFormat/>
    <w:rsid w:val="00062576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62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062576"/>
  </w:style>
  <w:style w:type="paragraph" w:customStyle="1" w:styleId="12">
    <w:name w:val="Обычный (веб)1"/>
    <w:basedOn w:val="a"/>
    <w:uiPriority w:val="99"/>
    <w:unhideWhenUsed/>
    <w:qFormat/>
    <w:rsid w:val="00062576"/>
    <w:pPr>
      <w:spacing w:before="100" w:beforeAutospacing="1" w:after="100" w:afterAutospacing="1"/>
    </w:pPr>
  </w:style>
  <w:style w:type="character" w:customStyle="1" w:styleId="CharAttribute502">
    <w:name w:val="CharAttribute502"/>
    <w:qFormat/>
    <w:rsid w:val="00062576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43916-8A6B-49FB-BB81-E79A167D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15878</Words>
  <Characters>90507</Characters>
  <Application>Microsoft Office Word</Application>
  <DocSecurity>0</DocSecurity>
  <Lines>754</Lines>
  <Paragraphs>212</Paragraphs>
  <ScaleCrop>false</ScaleCrop>
  <Company>SPecialiST RePack</Company>
  <LinksUpToDate>false</LinksUpToDate>
  <CharactersWithSpaces>106173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2022-09-30T08:46:00Z</cp:lastPrinted>
  <dcterms:created xsi:type="dcterms:W3CDTF">2021-06-02T07:16:00Z</dcterms:created>
  <dcterms:modified xsi:type="dcterms:W3CDTF">2022-09-30T08:51:00Z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