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Рабочая программа внеурочной деятельности</w:t>
      </w: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w:t>
      </w:r>
      <w:r w:rsidR="005523EB" w:rsidRPr="005B0F51">
        <w:rPr>
          <w:rFonts w:ascii="Arial" w:eastAsia="Times New Roman" w:hAnsi="Arial" w:cs="Arial"/>
          <w:b/>
          <w:bCs/>
          <w:color w:val="000000"/>
          <w:sz w:val="28"/>
          <w:szCs w:val="28"/>
          <w:lang w:eastAsia="ru-RU"/>
        </w:rPr>
        <w:t>Ф</w:t>
      </w:r>
      <w:r w:rsidRPr="005B0F51">
        <w:rPr>
          <w:rFonts w:ascii="Arial" w:eastAsia="Times New Roman" w:hAnsi="Arial" w:cs="Arial"/>
          <w:b/>
          <w:bCs/>
          <w:color w:val="000000"/>
          <w:sz w:val="28"/>
          <w:szCs w:val="28"/>
          <w:lang w:eastAsia="ru-RU"/>
        </w:rPr>
        <w:t>утбол»</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Пояснительная записка.</w:t>
      </w: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Рабочая программа внеурочной деятельности «</w:t>
      </w:r>
      <w:r w:rsidR="005523EB" w:rsidRPr="005B0F51">
        <w:rPr>
          <w:rFonts w:ascii="Times New Roman" w:hAnsi="Times New Roman" w:cs="Times New Roman"/>
          <w:sz w:val="28"/>
          <w:szCs w:val="28"/>
          <w:lang w:eastAsia="ru-RU"/>
        </w:rPr>
        <w:t>Ф</w:t>
      </w:r>
      <w:r w:rsidRPr="005B0F51">
        <w:rPr>
          <w:rFonts w:ascii="Times New Roman" w:hAnsi="Times New Roman" w:cs="Times New Roman"/>
          <w:sz w:val="28"/>
          <w:szCs w:val="28"/>
          <w:lang w:eastAsia="ru-RU"/>
        </w:rPr>
        <w:t>утбол» предназначена для физкультурно-спортивной и оздоровительной работы с учащимися 5–9 классов, проявляющими интерес к физической культуре и спорту.</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В программе представлены доступные для учащихся упражнения, способствующие овладению элементами техники и тактики игры в волейбол, развитию физических способностей.</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Программа курса внеурочной деятельности «</w:t>
      </w:r>
      <w:r w:rsidR="005523EB" w:rsidRPr="005B0F51">
        <w:rPr>
          <w:rFonts w:ascii="Times New Roman" w:hAnsi="Times New Roman" w:cs="Times New Roman"/>
          <w:sz w:val="28"/>
          <w:szCs w:val="28"/>
          <w:lang w:eastAsia="ru-RU"/>
        </w:rPr>
        <w:t>Футбол</w:t>
      </w:r>
      <w:r w:rsidRPr="005B0F51">
        <w:rPr>
          <w:rFonts w:ascii="Times New Roman" w:hAnsi="Times New Roman" w:cs="Times New Roman"/>
          <w:sz w:val="28"/>
          <w:szCs w:val="28"/>
          <w:lang w:eastAsia="ru-RU"/>
        </w:rPr>
        <w:t>» разработана на основе нормативных документов к составлению программ внеурочной деятельности по ФГОС:</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Федеральный закон от 29 декабря 2012 г. №273-ФЗ «Об образовании в Российской Федерации».</w:t>
      </w:r>
    </w:p>
    <w:p w:rsidR="008268A9" w:rsidRPr="005B0F51" w:rsidRDefault="008268A9" w:rsidP="005523EB">
      <w:pPr>
        <w:pStyle w:val="a4"/>
        <w:ind w:firstLine="709"/>
        <w:jc w:val="both"/>
        <w:rPr>
          <w:rFonts w:ascii="Times New Roman" w:hAnsi="Times New Roman" w:cs="Times New Roman"/>
          <w:sz w:val="28"/>
          <w:szCs w:val="28"/>
          <w:lang w:eastAsia="ru-RU"/>
        </w:rPr>
      </w:pPr>
      <w:proofErr w:type="gramStart"/>
      <w:r w:rsidRPr="005B0F51">
        <w:rPr>
          <w:rFonts w:ascii="Times New Roman" w:hAnsi="Times New Roman" w:cs="Times New Roman"/>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w:t>
      </w:r>
      <w:proofErr w:type="gramEnd"/>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Постановление Правительства Российской Федерации от 23.03.2001 №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Постановление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t>Направленность</w:t>
      </w:r>
      <w:r w:rsidRPr="005B0F51">
        <w:rPr>
          <w:rFonts w:ascii="Times New Roman" w:hAnsi="Times New Roman" w:cs="Times New Roman"/>
          <w:sz w:val="28"/>
          <w:szCs w:val="28"/>
          <w:lang w:eastAsia="ru-RU"/>
        </w:rPr>
        <w:t> данной программы – физкультурно-спортивная.</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t>Актуальность</w:t>
      </w:r>
      <w:r w:rsidRPr="005B0F51">
        <w:rPr>
          <w:rFonts w:ascii="Times New Roman" w:hAnsi="Times New Roman" w:cs="Times New Roman"/>
          <w:sz w:val="28"/>
          <w:szCs w:val="28"/>
          <w:lang w:eastAsia="ru-RU"/>
        </w:rPr>
        <w:t> программы состоит в том, что в настоящее время значительная часть школьников занимается физическими упражнениями лишь на уроках физической культуры.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lastRenderedPageBreak/>
        <w:t>Целью</w:t>
      </w:r>
      <w:r w:rsidRPr="005B0F51">
        <w:rPr>
          <w:rFonts w:ascii="Times New Roman" w:hAnsi="Times New Roman" w:cs="Times New Roman"/>
          <w:sz w:val="28"/>
          <w:szCs w:val="28"/>
          <w:lang w:eastAsia="ru-RU"/>
        </w:rPr>
        <w:t> занятий по данной программе являются: разносторонняя подготовка и овладение рациональной техникой игры в мини-футбол; приобретение знаний, умений необходимых футболистам; воспитание трудолюбия, дисциплины, взаимопомощи, чувства коллективизма.</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t>Задачи</w:t>
      </w:r>
      <w:r w:rsidRPr="005B0F51">
        <w:rPr>
          <w:rFonts w:ascii="Times New Roman" w:hAnsi="Times New Roman" w:cs="Times New Roman"/>
          <w:sz w:val="28"/>
          <w:szCs w:val="28"/>
          <w:lang w:eastAsia="ru-RU"/>
        </w:rPr>
        <w:t>:</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укрепление здоровья и закаливание организма;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привитие интереса к систематическим занятиям мини-футболом;</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обеспечение всесторонней физической подготовки с преимущественным развитием быстроты, ловкости и координации движений;</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мини-футбол;</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освоение процесса игры в соответствии с правилами мини-футбола;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участие в соревнованиях по мини-футболу;</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изучение элементарных теоретических сведений о личной гигиене, истории мини-футбола, технике и тактике, правил игры в мини-футбол.</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t>Срок реализации программы.</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Изучение программного материала рассчитано на 1 год.</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b/>
          <w:bCs/>
          <w:sz w:val="28"/>
          <w:szCs w:val="28"/>
          <w:lang w:eastAsia="ru-RU"/>
        </w:rPr>
        <w:t>Форма и режим занятий.</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Программа предусматривает распределение учебно-тренировочного материала на </w:t>
      </w:r>
      <w:r w:rsidR="005523EB" w:rsidRPr="005B0F51">
        <w:rPr>
          <w:rFonts w:ascii="Times New Roman" w:hAnsi="Times New Roman" w:cs="Times New Roman"/>
          <w:sz w:val="28"/>
          <w:szCs w:val="28"/>
          <w:lang w:eastAsia="ru-RU"/>
        </w:rPr>
        <w:t>34</w:t>
      </w:r>
      <w:r w:rsidRPr="005B0F51">
        <w:rPr>
          <w:rFonts w:ascii="Times New Roman" w:hAnsi="Times New Roman" w:cs="Times New Roman"/>
          <w:sz w:val="28"/>
          <w:szCs w:val="28"/>
          <w:lang w:eastAsia="ru-RU"/>
        </w:rPr>
        <w:t xml:space="preserve"> часа в год. Продолжительность занятий в секции – </w:t>
      </w:r>
      <w:r w:rsidR="005523EB" w:rsidRPr="005B0F51">
        <w:rPr>
          <w:rFonts w:ascii="Times New Roman" w:hAnsi="Times New Roman" w:cs="Times New Roman"/>
          <w:sz w:val="28"/>
          <w:szCs w:val="28"/>
          <w:lang w:eastAsia="ru-RU"/>
        </w:rPr>
        <w:t>1 раз</w:t>
      </w:r>
      <w:r w:rsidRPr="005B0F51">
        <w:rPr>
          <w:rFonts w:ascii="Times New Roman" w:hAnsi="Times New Roman" w:cs="Times New Roman"/>
          <w:sz w:val="28"/>
          <w:szCs w:val="28"/>
          <w:lang w:eastAsia="ru-RU"/>
        </w:rPr>
        <w:t xml:space="preserve"> в неделю по 1 часу.</w:t>
      </w:r>
    </w:p>
    <w:p w:rsidR="008268A9" w:rsidRPr="005B0F51" w:rsidRDefault="008268A9" w:rsidP="005523EB">
      <w:pPr>
        <w:pStyle w:val="a4"/>
        <w:ind w:firstLine="709"/>
        <w:jc w:val="both"/>
        <w:rPr>
          <w:rFonts w:ascii="Times New Roman" w:hAnsi="Times New Roman" w:cs="Times New Roman"/>
          <w:sz w:val="28"/>
          <w:szCs w:val="28"/>
          <w:lang w:eastAsia="ru-RU"/>
        </w:rPr>
      </w:pP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Все занятия должны носить воспитывающий характер. Руководитель кружка разъясняет </w:t>
      </w:r>
      <w:proofErr w:type="gramStart"/>
      <w:r w:rsidRPr="005B0F51">
        <w:rPr>
          <w:rFonts w:ascii="Times New Roman" w:hAnsi="Times New Roman" w:cs="Times New Roman"/>
          <w:sz w:val="28"/>
          <w:szCs w:val="28"/>
          <w:lang w:eastAsia="ru-RU"/>
        </w:rPr>
        <w:t>занимающимся</w:t>
      </w:r>
      <w:proofErr w:type="gramEnd"/>
      <w:r w:rsidRPr="005B0F51">
        <w:rPr>
          <w:rFonts w:ascii="Times New Roman" w:hAnsi="Times New Roman" w:cs="Times New Roman"/>
          <w:sz w:val="28"/>
          <w:szCs w:val="28"/>
          <w:lang w:eastAsia="ru-RU"/>
        </w:rPr>
        <w:t xml:space="preserve"> высокую идейную направленность Российской системы физического воспитания, большую государственную значимость её, подчёркивает повседневную заботу Российского правительства о развитии физической культуры и спорта в России. У </w:t>
      </w:r>
      <w:proofErr w:type="gramStart"/>
      <w:r w:rsidRPr="005B0F51">
        <w:rPr>
          <w:rFonts w:ascii="Times New Roman" w:hAnsi="Times New Roman" w:cs="Times New Roman"/>
          <w:sz w:val="28"/>
          <w:szCs w:val="28"/>
          <w:lang w:eastAsia="ru-RU"/>
        </w:rPr>
        <w:t>занимающихся</w:t>
      </w:r>
      <w:proofErr w:type="gramEnd"/>
      <w:r w:rsidRPr="005B0F51">
        <w:rPr>
          <w:rFonts w:ascii="Times New Roman" w:hAnsi="Times New Roman" w:cs="Times New Roman"/>
          <w:sz w:val="28"/>
          <w:szCs w:val="28"/>
          <w:lang w:eastAsia="ru-RU"/>
        </w:rPr>
        <w:t xml:space="preserve"> надо воспитывать уважение к товарищам, коллективные навыки, высокую сознательность, умение преодолевать трудности и другие морально-волевые качества.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Воспитанию кружковцев способствуют чёткая организация проведения занятий, требовательность к выполнению упражнений, строгое выполнение правил и норм поведения на занятиях, соревнованиях и в бытовых условиях. Особую роль как средство воспитания играет личный положительный пример руководителя кружка.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Одним из основных условий успешной организации учебно-тренировочных занятий кружка мини-футбола является наличие спортивного зала с простейшим подсобным оборудованием.</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Изучение теоретического материала осуществляется в форме 15-20-минутных бесед, которые проводятся, как правило, в начале занятий (как </w:t>
      </w:r>
      <w:r w:rsidRPr="005B0F51">
        <w:rPr>
          <w:rFonts w:ascii="Times New Roman" w:hAnsi="Times New Roman" w:cs="Times New Roman"/>
          <w:sz w:val="28"/>
          <w:szCs w:val="28"/>
          <w:lang w:eastAsia="ru-RU"/>
        </w:rPr>
        <w:lastRenderedPageBreak/>
        <w:t>часть комплексного занятия). Кроме того, теоретические сведения сообщаются кружковцам в процессе проведения практических занятий.</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Руководитель кружка, подбирая материал для занятий, должен наряду с новым обязательно включать в занятия упражнения, приёмы техники и тактики игры из ранее усвоенного учебного материала для его закрепления и совершенствования.</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В кружке по мини-футболу занимающиеся должны получать элементарные навыки судейства игр по мини-футболу и навыки инструктора-общественника.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Практические занятия по обучению судейству начинаются в средней группе после того, как </w:t>
      </w:r>
      <w:proofErr w:type="gramStart"/>
      <w:r w:rsidRPr="005B0F51">
        <w:rPr>
          <w:rFonts w:ascii="Times New Roman" w:hAnsi="Times New Roman" w:cs="Times New Roman"/>
          <w:sz w:val="28"/>
          <w:szCs w:val="28"/>
          <w:lang w:eastAsia="ru-RU"/>
        </w:rPr>
        <w:t>усвоены</w:t>
      </w:r>
      <w:proofErr w:type="gramEnd"/>
      <w:r w:rsidRPr="005B0F51">
        <w:rPr>
          <w:rFonts w:ascii="Times New Roman" w:hAnsi="Times New Roman" w:cs="Times New Roman"/>
          <w:sz w:val="28"/>
          <w:szCs w:val="28"/>
          <w:lang w:eastAsia="ru-RU"/>
        </w:rPr>
        <w:t xml:space="preserve"> правила игры. 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Каждый кружковец средней юношеской группы должен уметь заполнить протокол соревнований, написать заявку, составить игровую таблицу, уметь организовать соревнования по мини-футболу.</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Практические занятия по физической, технической и тактической подготовке проводятся в форме игровых занятий по общепринятой методике. 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футболистов.</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Цель специальной физической подготовки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5B0F51">
        <w:rPr>
          <w:rFonts w:ascii="Times New Roman" w:hAnsi="Times New Roman" w:cs="Times New Roman"/>
          <w:sz w:val="28"/>
          <w:szCs w:val="28"/>
          <w:lang w:eastAsia="ru-RU"/>
        </w:rPr>
        <w:t>В учебных играх и соревнованиях по мини-футболу у занимающихся совершенствуется весь комплекс подготовки, необходимый футболисту: его техническая, тактическая, физическая и волевая подготовка.</w:t>
      </w:r>
      <w:proofErr w:type="gramEnd"/>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lastRenderedPageBreak/>
        <w:t>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мини-футбола и совершенствования её.</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Обучая кружковцев технике владения мячом, очень важно создать у них правильное зрительное представление изучаемого технического приёма.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Обучение технике игры в мини-футбол является наиболее сложным и трудоёмким процессом, поэтому на него отводится программой большая часть времени. Важно довести до сознания каждого кружковца, что для овладения техникой игры требуется большая настойчивость, прилежание и трудолюбие.</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8268A9" w:rsidRPr="005B0F51" w:rsidRDefault="008268A9" w:rsidP="005523EB">
      <w:pPr>
        <w:pStyle w:val="a4"/>
        <w:ind w:firstLine="709"/>
        <w:jc w:val="both"/>
        <w:rPr>
          <w:rFonts w:ascii="Times New Roman" w:hAnsi="Times New Roman" w:cs="Times New Roman"/>
          <w:sz w:val="28"/>
          <w:szCs w:val="28"/>
          <w:lang w:eastAsia="ru-RU"/>
        </w:rPr>
      </w:pPr>
      <w:r w:rsidRPr="005B0F51">
        <w:rPr>
          <w:rFonts w:ascii="Times New Roman" w:hAnsi="Times New Roman" w:cs="Times New Roman"/>
          <w:sz w:val="28"/>
          <w:szCs w:val="28"/>
          <w:lang w:eastAsia="ru-RU"/>
        </w:rPr>
        <w:t xml:space="preserve">Руководитель кружка должен следить за развитием у занимающихся физических качеств, а также за уровнем их технической подготовки. Для этого не менее 2 раза в год проводятся испытания по следующим контрольным </w:t>
      </w:r>
      <w:proofErr w:type="gramStart"/>
      <w:r w:rsidRPr="005B0F51">
        <w:rPr>
          <w:rFonts w:ascii="Times New Roman" w:hAnsi="Times New Roman" w:cs="Times New Roman"/>
          <w:sz w:val="28"/>
          <w:szCs w:val="28"/>
          <w:lang w:eastAsia="ru-RU"/>
        </w:rPr>
        <w:t>нормативам</w:t>
      </w:r>
      <w:proofErr w:type="gramEnd"/>
      <w:r w:rsidRPr="005B0F51">
        <w:rPr>
          <w:rFonts w:ascii="Times New Roman" w:hAnsi="Times New Roman" w:cs="Times New Roman"/>
          <w:sz w:val="28"/>
          <w:szCs w:val="28"/>
          <w:lang w:eastAsia="ru-RU"/>
        </w:rPr>
        <w:t xml:space="preserve"> и выявляется уровень физической подготовленности занимающихся:</w:t>
      </w: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p>
    <w:tbl>
      <w:tblPr>
        <w:tblW w:w="9105" w:type="dxa"/>
        <w:shd w:val="clear" w:color="auto" w:fill="FFFFFF"/>
        <w:tblCellMar>
          <w:top w:w="105" w:type="dxa"/>
          <w:left w:w="105" w:type="dxa"/>
          <w:bottom w:w="105" w:type="dxa"/>
          <w:right w:w="105" w:type="dxa"/>
        </w:tblCellMar>
        <w:tblLook w:val="04A0" w:firstRow="1" w:lastRow="0" w:firstColumn="1" w:lastColumn="0" w:noHBand="0" w:noVBand="1"/>
      </w:tblPr>
      <w:tblGrid>
        <w:gridCol w:w="620"/>
        <w:gridCol w:w="5234"/>
        <w:gridCol w:w="870"/>
        <w:gridCol w:w="870"/>
        <w:gridCol w:w="1511"/>
      </w:tblGrid>
      <w:tr w:rsidR="008268A9" w:rsidRPr="005B0F51" w:rsidTr="008268A9">
        <w:tc>
          <w:tcPr>
            <w:tcW w:w="3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w:t>
            </w:r>
          </w:p>
        </w:tc>
        <w:tc>
          <w:tcPr>
            <w:tcW w:w="52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Наименование</w:t>
            </w:r>
          </w:p>
        </w:tc>
        <w:tc>
          <w:tcPr>
            <w:tcW w:w="283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Возраст</w:t>
            </w:r>
          </w:p>
        </w:tc>
      </w:tr>
      <w:tr w:rsidR="008268A9" w:rsidRPr="005B0F51" w:rsidTr="008268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12</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13</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14</w:t>
            </w:r>
          </w:p>
        </w:tc>
      </w:tr>
      <w:tr w:rsidR="008268A9" w:rsidRPr="005B0F51" w:rsidTr="008268A9">
        <w:tc>
          <w:tcPr>
            <w:tcW w:w="88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 Общая физическая подготовка</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15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2,7</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2,6</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2,5</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30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4,7</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4,5</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60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9,4</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9,2</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8,8</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100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15,6</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15,0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14,0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400 м (мин)</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1,20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1,15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1,10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6.</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1500 м (мин)</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5,55</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5,45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5,35</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7.</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Челночный бег 10х30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58,0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56,0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54,0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8.</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6 мин.</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1300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1400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1500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9.</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Подтягивание (раз)</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6</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7</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10.</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Десятикратный прыжок с ноги на ногу (м)</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17</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19</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21</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Прыжок с места (м)</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1,70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1,90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2,10</w:t>
            </w:r>
          </w:p>
        </w:tc>
      </w:tr>
      <w:tr w:rsidR="008268A9" w:rsidRPr="005B0F51" w:rsidTr="008268A9">
        <w:tc>
          <w:tcPr>
            <w:tcW w:w="88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 Специальная физическая подготовка</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30 м (с мячом,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5,6</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5,2</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Челночный бег 30 м х 5 раз (с мячом)</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33,0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31,0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29,0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Доставание подвешенного мяча (</w:t>
            </w:r>
            <w:proofErr w:type="gramStart"/>
            <w:r w:rsidRPr="005B0F51">
              <w:rPr>
                <w:rFonts w:ascii="Arial" w:eastAsia="Times New Roman" w:hAnsi="Arial" w:cs="Arial"/>
                <w:color w:val="000000"/>
                <w:sz w:val="28"/>
                <w:szCs w:val="28"/>
                <w:lang w:eastAsia="ru-RU"/>
              </w:rPr>
              <w:t>см</w:t>
            </w:r>
            <w:proofErr w:type="gramEnd"/>
            <w:r w:rsidRPr="005B0F51">
              <w:rPr>
                <w:rFonts w:ascii="Arial" w:eastAsia="Times New Roman" w:hAnsi="Arial" w:cs="Arial"/>
                <w:color w:val="000000"/>
                <w:sz w:val="28"/>
                <w:szCs w:val="28"/>
                <w:lang w:eastAsia="ru-RU"/>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50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Удары на дальность (м)</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30-25</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35-30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40-35</w:t>
            </w:r>
          </w:p>
        </w:tc>
      </w:tr>
      <w:tr w:rsidR="008268A9" w:rsidRPr="005B0F51" w:rsidTr="008268A9">
        <w:tc>
          <w:tcPr>
            <w:tcW w:w="88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 Техническая подготовка</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Удары на точность 30/40м по 10 раз</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13</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15</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Жонглирование</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70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100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130</w:t>
            </w:r>
          </w:p>
        </w:tc>
      </w:tr>
      <w:tr w:rsidR="008268A9" w:rsidRPr="005B0F51" w:rsidTr="008268A9">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Ведение 30 м, обводка 5-ти стоек через 6 м (сек)</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12,0</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10,5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10,0</w:t>
            </w:r>
          </w:p>
        </w:tc>
      </w:tr>
    </w:tbl>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Условия выполнения упражнений:</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Бег на 30, 300, 400 м., 6-минутный бег и прыжок в длину с места выполняется по </w:t>
      </w:r>
      <w:proofErr w:type="spellStart"/>
      <w:proofErr w:type="gramStart"/>
      <w:r w:rsidRPr="005B0F51">
        <w:rPr>
          <w:rFonts w:ascii="Arial" w:eastAsia="Times New Roman" w:hAnsi="Arial" w:cs="Arial"/>
          <w:color w:val="000000"/>
          <w:sz w:val="28"/>
          <w:szCs w:val="28"/>
          <w:lang w:eastAsia="ru-RU"/>
        </w:rPr>
        <w:t>по</w:t>
      </w:r>
      <w:proofErr w:type="spellEnd"/>
      <w:proofErr w:type="gramEnd"/>
      <w:r w:rsidRPr="005B0F51">
        <w:rPr>
          <w:rFonts w:ascii="Arial" w:eastAsia="Times New Roman" w:hAnsi="Arial" w:cs="Arial"/>
          <w:color w:val="000000"/>
          <w:sz w:val="28"/>
          <w:szCs w:val="28"/>
          <w:lang w:eastAsia="ru-RU"/>
        </w:rPr>
        <w:t xml:space="preserve"> правилам соревнований по лёгкой атлетике. Бег выполняется с высокого старта.</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proofErr w:type="gramStart"/>
      <w:r w:rsidRPr="005B0F51">
        <w:rPr>
          <w:rFonts w:ascii="Arial" w:eastAsia="Times New Roman" w:hAnsi="Arial" w:cs="Arial"/>
          <w:color w:val="000000"/>
          <w:sz w:val="28"/>
          <w:szCs w:val="28"/>
          <w:lang w:eastAsia="ru-RU"/>
        </w:rPr>
        <w:t xml:space="preserve">Удары по мячу ногой на точность попадания выполняются с разбега любым способом по неподвижному мячу правой и левой ногой с расстояния 11 м. (Мячом надо попасть в заданную треть </w:t>
      </w:r>
      <w:r w:rsidRPr="005B0F51">
        <w:rPr>
          <w:rFonts w:ascii="Arial" w:eastAsia="Times New Roman" w:hAnsi="Arial" w:cs="Arial"/>
          <w:color w:val="000000"/>
          <w:sz w:val="28"/>
          <w:szCs w:val="28"/>
          <w:lang w:eastAsia="ru-RU"/>
        </w:rPr>
        <w:lastRenderedPageBreak/>
        <w:t>ворот, разделённых по вертикали.</w:t>
      </w:r>
      <w:proofErr w:type="gramEnd"/>
      <w:r w:rsidRPr="005B0F51">
        <w:rPr>
          <w:rFonts w:ascii="Arial" w:eastAsia="Times New Roman" w:hAnsi="Arial" w:cs="Arial"/>
          <w:color w:val="000000"/>
          <w:sz w:val="28"/>
          <w:szCs w:val="28"/>
          <w:lang w:eastAsia="ru-RU"/>
        </w:rPr>
        <w:t xml:space="preserve"> Выполняется по пять ударов каждой ногой. Учитывается сумма попаданий.</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8268A9" w:rsidRPr="005B0F51" w:rsidRDefault="008268A9" w:rsidP="008268A9">
      <w:pPr>
        <w:numPr>
          <w:ilvl w:val="0"/>
          <w:numId w:val="3"/>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 После первого года обучения занимающийся в кружке ожидает, что он наберёт достаточный уровень общей физической, приобретёт навыки и умения игры в мини-футбол, расширит кругозор и знания по судейству игры в мини-футбол.</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Личностные и метапредметные результаты освоения курса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Данная программа курса внеурочной деятельности предусматривает достижение следующих результатов:</w:t>
      </w:r>
    </w:p>
    <w:p w:rsidR="008268A9" w:rsidRPr="005B0F51" w:rsidRDefault="008268A9" w:rsidP="008268A9">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личностные результаты</w:t>
      </w:r>
      <w:r w:rsidRPr="005B0F51">
        <w:rPr>
          <w:rFonts w:ascii="Arial" w:eastAsia="Times New Roman" w:hAnsi="Arial" w:cs="Arial"/>
          <w:color w:val="000000"/>
          <w:sz w:val="28"/>
          <w:szCs w:val="28"/>
          <w:lang w:eastAsia="ru-RU"/>
        </w:rPr>
        <w:t xml:space="preserve"> – готовность и способность учащихся к саморазвитию, </w:t>
      </w:r>
      <w:proofErr w:type="spellStart"/>
      <w:r w:rsidRPr="005B0F51">
        <w:rPr>
          <w:rFonts w:ascii="Arial" w:eastAsia="Times New Roman" w:hAnsi="Arial" w:cs="Arial"/>
          <w:color w:val="000000"/>
          <w:sz w:val="28"/>
          <w:szCs w:val="28"/>
          <w:lang w:eastAsia="ru-RU"/>
        </w:rPr>
        <w:t>сформированность</w:t>
      </w:r>
      <w:proofErr w:type="spellEnd"/>
      <w:r w:rsidRPr="005B0F51">
        <w:rPr>
          <w:rFonts w:ascii="Arial" w:eastAsia="Times New Roman" w:hAnsi="Arial" w:cs="Arial"/>
          <w:color w:val="000000"/>
          <w:sz w:val="28"/>
          <w:szCs w:val="28"/>
          <w:lang w:eastAsia="ru-RU"/>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5B0F51">
        <w:rPr>
          <w:rFonts w:ascii="Arial" w:eastAsia="Times New Roman" w:hAnsi="Arial" w:cs="Arial"/>
          <w:color w:val="000000"/>
          <w:sz w:val="28"/>
          <w:szCs w:val="28"/>
          <w:lang w:eastAsia="ru-RU"/>
        </w:rPr>
        <w:t>сформированность</w:t>
      </w:r>
      <w:proofErr w:type="spellEnd"/>
      <w:r w:rsidRPr="005B0F51">
        <w:rPr>
          <w:rFonts w:ascii="Arial" w:eastAsia="Times New Roman" w:hAnsi="Arial" w:cs="Arial"/>
          <w:color w:val="000000"/>
          <w:sz w:val="28"/>
          <w:szCs w:val="28"/>
          <w:lang w:eastAsia="ru-RU"/>
        </w:rPr>
        <w:t xml:space="preserve"> основ российской, гражданской идентичности;</w:t>
      </w:r>
    </w:p>
    <w:p w:rsidR="008268A9" w:rsidRPr="005B0F51" w:rsidRDefault="008268A9" w:rsidP="008268A9">
      <w:pPr>
        <w:numPr>
          <w:ilvl w:val="0"/>
          <w:numId w:val="4"/>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метапредметные результаты</w:t>
      </w:r>
      <w:r w:rsidRPr="005B0F51">
        <w:rPr>
          <w:rFonts w:ascii="Arial" w:eastAsia="Times New Roman" w:hAnsi="Arial" w:cs="Arial"/>
          <w:color w:val="000000"/>
          <w:sz w:val="28"/>
          <w:szCs w:val="28"/>
          <w:lang w:eastAsia="ru-RU"/>
        </w:rPr>
        <w:t> – освоенные учащимися универсальные учебные действия (познавательные, регулятивные и коммуникативные);</w:t>
      </w:r>
    </w:p>
    <w:p w:rsidR="008268A9" w:rsidRPr="005B0F51" w:rsidRDefault="008268A9" w:rsidP="008268A9">
      <w:pPr>
        <w:numPr>
          <w:ilvl w:val="0"/>
          <w:numId w:val="4"/>
        </w:numPr>
        <w:shd w:val="clear" w:color="auto" w:fill="FFFFFF"/>
        <w:spacing w:after="150" w:line="240" w:lineRule="auto"/>
        <w:rPr>
          <w:rFonts w:ascii="Arial" w:eastAsia="Times New Roman" w:hAnsi="Arial" w:cs="Arial"/>
          <w:color w:val="000000"/>
          <w:sz w:val="28"/>
          <w:szCs w:val="28"/>
          <w:lang w:eastAsia="ru-RU"/>
        </w:rPr>
      </w:pPr>
      <w:proofErr w:type="gramStart"/>
      <w:r w:rsidRPr="005B0F51">
        <w:rPr>
          <w:rFonts w:ascii="Arial" w:eastAsia="Times New Roman" w:hAnsi="Arial" w:cs="Arial"/>
          <w:b/>
          <w:bCs/>
          <w:color w:val="000000"/>
          <w:sz w:val="28"/>
          <w:szCs w:val="28"/>
          <w:lang w:eastAsia="ru-RU"/>
        </w:rPr>
        <w:t>предметные результаты</w:t>
      </w:r>
      <w:r w:rsidRPr="005B0F51">
        <w:rPr>
          <w:rFonts w:ascii="Arial" w:eastAsia="Times New Roman" w:hAnsi="Arial" w:cs="Arial"/>
          <w:color w:val="000000"/>
          <w:sz w:val="28"/>
          <w:szCs w:val="28"/>
          <w:lang w:eastAsia="ru-RU"/>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w:t>
      </w:r>
      <w:r w:rsidRPr="005B0F51">
        <w:rPr>
          <w:rFonts w:ascii="Arial" w:eastAsia="Times New Roman" w:hAnsi="Arial" w:cs="Arial"/>
          <w:color w:val="000000"/>
          <w:sz w:val="28"/>
          <w:szCs w:val="28"/>
          <w:lang w:eastAsia="ru-RU"/>
        </w:rPr>
        <w:lastRenderedPageBreak/>
        <w:t>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i/>
          <w:iCs/>
          <w:color w:val="000000"/>
          <w:sz w:val="28"/>
          <w:szCs w:val="28"/>
          <w:lang w:eastAsia="ru-RU"/>
        </w:rPr>
        <w:t>Регулятивные УУД:</w:t>
      </w:r>
    </w:p>
    <w:p w:rsidR="008268A9" w:rsidRPr="005B0F51" w:rsidRDefault="008268A9" w:rsidP="008268A9">
      <w:pPr>
        <w:numPr>
          <w:ilvl w:val="0"/>
          <w:numId w:val="5"/>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определять и формулировать</w:t>
      </w:r>
      <w:r w:rsidRPr="005B0F51">
        <w:rPr>
          <w:rFonts w:ascii="Arial" w:eastAsia="Times New Roman" w:hAnsi="Arial" w:cs="Arial"/>
          <w:color w:val="000000"/>
          <w:sz w:val="28"/>
          <w:szCs w:val="28"/>
          <w:lang w:eastAsia="ru-RU"/>
        </w:rPr>
        <w:t> цель деятельности на занятии с помощью учителя, а далее самостоятельно;</w:t>
      </w:r>
    </w:p>
    <w:p w:rsidR="008268A9" w:rsidRPr="005B0F51" w:rsidRDefault="008268A9" w:rsidP="008268A9">
      <w:pPr>
        <w:numPr>
          <w:ilvl w:val="0"/>
          <w:numId w:val="5"/>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проговаривать</w:t>
      </w:r>
      <w:r w:rsidRPr="005B0F51">
        <w:rPr>
          <w:rFonts w:ascii="Arial" w:eastAsia="Times New Roman" w:hAnsi="Arial" w:cs="Arial"/>
          <w:color w:val="000000"/>
          <w:sz w:val="28"/>
          <w:szCs w:val="28"/>
          <w:lang w:eastAsia="ru-RU"/>
        </w:rPr>
        <w:t> последовательность действий;</w:t>
      </w:r>
    </w:p>
    <w:p w:rsidR="008268A9" w:rsidRPr="005B0F51" w:rsidRDefault="008268A9" w:rsidP="008268A9">
      <w:pPr>
        <w:numPr>
          <w:ilvl w:val="0"/>
          <w:numId w:val="5"/>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уметь </w:t>
      </w:r>
      <w:r w:rsidRPr="005B0F51">
        <w:rPr>
          <w:rFonts w:ascii="Arial" w:eastAsia="Times New Roman" w:hAnsi="Arial" w:cs="Arial"/>
          <w:i/>
          <w:iCs/>
          <w:color w:val="000000"/>
          <w:sz w:val="28"/>
          <w:szCs w:val="28"/>
          <w:lang w:eastAsia="ru-RU"/>
        </w:rPr>
        <w:t>высказывать </w:t>
      </w:r>
      <w:r w:rsidRPr="005B0F51">
        <w:rPr>
          <w:rFonts w:ascii="Arial" w:eastAsia="Times New Roman" w:hAnsi="Arial" w:cs="Arial"/>
          <w:color w:val="000000"/>
          <w:sz w:val="28"/>
          <w:szCs w:val="28"/>
          <w:lang w:eastAsia="ru-RU"/>
        </w:rPr>
        <w:t>своё предположение (версию) на основе данного задания, уметь </w:t>
      </w:r>
      <w:r w:rsidRPr="005B0F51">
        <w:rPr>
          <w:rFonts w:ascii="Arial" w:eastAsia="Times New Roman" w:hAnsi="Arial" w:cs="Arial"/>
          <w:i/>
          <w:iCs/>
          <w:color w:val="000000"/>
          <w:sz w:val="28"/>
          <w:szCs w:val="28"/>
          <w:lang w:eastAsia="ru-RU"/>
        </w:rPr>
        <w:t>работать</w:t>
      </w:r>
      <w:r w:rsidRPr="005B0F51">
        <w:rPr>
          <w:rFonts w:ascii="Arial" w:eastAsia="Times New Roman" w:hAnsi="Arial" w:cs="Arial"/>
          <w:color w:val="000000"/>
          <w:sz w:val="28"/>
          <w:szCs w:val="28"/>
          <w:lang w:eastAsia="ru-RU"/>
        </w:rPr>
        <w:t> по предложенному учителем плану, а в дальнейшем уметь самостоятельно планировать свою деятельность;</w:t>
      </w:r>
    </w:p>
    <w:p w:rsidR="008268A9" w:rsidRPr="005B0F51" w:rsidRDefault="008268A9" w:rsidP="008268A9">
      <w:pPr>
        <w:numPr>
          <w:ilvl w:val="0"/>
          <w:numId w:val="5"/>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средством формирования этих действий служит технология проблемного диалога на этапе изучения нового материала;</w:t>
      </w:r>
    </w:p>
    <w:p w:rsidR="008268A9" w:rsidRPr="005B0F51" w:rsidRDefault="008268A9" w:rsidP="008268A9">
      <w:pPr>
        <w:numPr>
          <w:ilvl w:val="0"/>
          <w:numId w:val="5"/>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учиться совместно с учителем и другими воспитанниками </w:t>
      </w:r>
      <w:r w:rsidRPr="005B0F51">
        <w:rPr>
          <w:rFonts w:ascii="Arial" w:eastAsia="Times New Roman" w:hAnsi="Arial" w:cs="Arial"/>
          <w:i/>
          <w:iCs/>
          <w:color w:val="000000"/>
          <w:sz w:val="28"/>
          <w:szCs w:val="28"/>
          <w:lang w:eastAsia="ru-RU"/>
        </w:rPr>
        <w:t>давать</w:t>
      </w:r>
      <w:r w:rsidRPr="005B0F51">
        <w:rPr>
          <w:rFonts w:ascii="Arial" w:eastAsia="Times New Roman" w:hAnsi="Arial" w:cs="Arial"/>
          <w:color w:val="000000"/>
          <w:sz w:val="28"/>
          <w:szCs w:val="28"/>
          <w:lang w:eastAsia="ru-RU"/>
        </w:rPr>
        <w:t> эмоциональную </w:t>
      </w:r>
      <w:r w:rsidRPr="005B0F51">
        <w:rPr>
          <w:rFonts w:ascii="Arial" w:eastAsia="Times New Roman" w:hAnsi="Arial" w:cs="Arial"/>
          <w:i/>
          <w:iCs/>
          <w:color w:val="000000"/>
          <w:sz w:val="28"/>
          <w:szCs w:val="28"/>
          <w:lang w:eastAsia="ru-RU"/>
        </w:rPr>
        <w:t>оценку </w:t>
      </w:r>
      <w:r w:rsidRPr="005B0F51">
        <w:rPr>
          <w:rFonts w:ascii="Arial" w:eastAsia="Times New Roman" w:hAnsi="Arial" w:cs="Arial"/>
          <w:color w:val="000000"/>
          <w:sz w:val="28"/>
          <w:szCs w:val="28"/>
          <w:lang w:eastAsia="ru-RU"/>
        </w:rPr>
        <w:t>деятельности команды на занятии.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Средством формирования этих действий служит технология оценивания образовательных достижений (учебных успехов).</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i/>
          <w:iCs/>
          <w:color w:val="000000"/>
          <w:sz w:val="28"/>
          <w:szCs w:val="28"/>
          <w:lang w:eastAsia="ru-RU"/>
        </w:rPr>
        <w:t>Познавательные УУД:</w:t>
      </w:r>
    </w:p>
    <w:p w:rsidR="008268A9" w:rsidRPr="005B0F51" w:rsidRDefault="008268A9" w:rsidP="008268A9">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добывать новые знания: </w:t>
      </w:r>
      <w:r w:rsidRPr="005B0F51">
        <w:rPr>
          <w:rFonts w:ascii="Arial" w:eastAsia="Times New Roman" w:hAnsi="Arial" w:cs="Arial"/>
          <w:i/>
          <w:iCs/>
          <w:color w:val="000000"/>
          <w:sz w:val="28"/>
          <w:szCs w:val="28"/>
          <w:lang w:eastAsia="ru-RU"/>
        </w:rPr>
        <w:t>находить ответы</w:t>
      </w:r>
      <w:r w:rsidRPr="005B0F51">
        <w:rPr>
          <w:rFonts w:ascii="Arial" w:eastAsia="Times New Roman" w:hAnsi="Arial" w:cs="Arial"/>
          <w:color w:val="000000"/>
          <w:sz w:val="28"/>
          <w:szCs w:val="28"/>
          <w:lang w:eastAsia="ru-RU"/>
        </w:rPr>
        <w:t> на вопросы, используя разные источники информации, свой жизненный опыт и информацию, полученную на занятии;</w:t>
      </w:r>
    </w:p>
    <w:p w:rsidR="008268A9" w:rsidRPr="005B0F51" w:rsidRDefault="008268A9" w:rsidP="008268A9">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перерабатывать полученную информацию: </w:t>
      </w:r>
      <w:r w:rsidRPr="005B0F51">
        <w:rPr>
          <w:rFonts w:ascii="Arial" w:eastAsia="Times New Roman" w:hAnsi="Arial" w:cs="Arial"/>
          <w:i/>
          <w:iCs/>
          <w:color w:val="000000"/>
          <w:sz w:val="28"/>
          <w:szCs w:val="28"/>
          <w:lang w:eastAsia="ru-RU"/>
        </w:rPr>
        <w:t>делать</w:t>
      </w:r>
      <w:r w:rsidRPr="005B0F51">
        <w:rPr>
          <w:rFonts w:ascii="Arial" w:eastAsia="Times New Roman" w:hAnsi="Arial" w:cs="Arial"/>
          <w:color w:val="000000"/>
          <w:sz w:val="28"/>
          <w:szCs w:val="28"/>
          <w:lang w:eastAsia="ru-RU"/>
        </w:rPr>
        <w:t> выводы в результате совместной работы всей команды;</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Средством формирования этих действий служит учебный материал и задания.</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i/>
          <w:iCs/>
          <w:color w:val="000000"/>
          <w:sz w:val="28"/>
          <w:szCs w:val="28"/>
          <w:lang w:eastAsia="ru-RU"/>
        </w:rPr>
        <w:t>Коммуникативные УУД:</w:t>
      </w:r>
    </w:p>
    <w:p w:rsidR="008268A9" w:rsidRPr="005B0F51" w:rsidRDefault="008268A9" w:rsidP="008268A9">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умение донести свою позицию до других: оформлять свою мысль. </w:t>
      </w:r>
      <w:r w:rsidRPr="005B0F51">
        <w:rPr>
          <w:rFonts w:ascii="Arial" w:eastAsia="Times New Roman" w:hAnsi="Arial" w:cs="Arial"/>
          <w:i/>
          <w:iCs/>
          <w:color w:val="000000"/>
          <w:sz w:val="28"/>
          <w:szCs w:val="28"/>
          <w:lang w:eastAsia="ru-RU"/>
        </w:rPr>
        <w:t>Слушать </w:t>
      </w:r>
      <w:r w:rsidRPr="005B0F51">
        <w:rPr>
          <w:rFonts w:ascii="Arial" w:eastAsia="Times New Roman" w:hAnsi="Arial" w:cs="Arial"/>
          <w:color w:val="000000"/>
          <w:sz w:val="28"/>
          <w:szCs w:val="28"/>
          <w:lang w:eastAsia="ru-RU"/>
        </w:rPr>
        <w:t>и</w:t>
      </w:r>
      <w:r w:rsidRPr="005B0F51">
        <w:rPr>
          <w:rFonts w:ascii="Arial" w:eastAsia="Times New Roman" w:hAnsi="Arial" w:cs="Arial"/>
          <w:i/>
          <w:iCs/>
          <w:color w:val="000000"/>
          <w:sz w:val="28"/>
          <w:szCs w:val="28"/>
          <w:lang w:eastAsia="ru-RU"/>
        </w:rPr>
        <w:t> понимать</w:t>
      </w:r>
      <w:r w:rsidRPr="005B0F51">
        <w:rPr>
          <w:rFonts w:ascii="Arial" w:eastAsia="Times New Roman" w:hAnsi="Arial" w:cs="Arial"/>
          <w:color w:val="000000"/>
          <w:sz w:val="28"/>
          <w:szCs w:val="28"/>
          <w:lang w:eastAsia="ru-RU"/>
        </w:rPr>
        <w:t> речь других;</w:t>
      </w:r>
    </w:p>
    <w:p w:rsidR="008268A9" w:rsidRPr="005B0F51" w:rsidRDefault="008268A9" w:rsidP="008268A9">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совместно договариваться о правилах общения и поведения в игре и следовать им;</w:t>
      </w:r>
    </w:p>
    <w:p w:rsidR="008268A9" w:rsidRPr="005B0F51" w:rsidRDefault="008268A9" w:rsidP="008268A9">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учиться выполнять различные роли в группе (лидера, исполнителя, критика).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Средством формирования этих действий служит организация работы в парах и малых группах.</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Оздоровительные результаты программы внеурочной деятельности:</w:t>
      </w:r>
    </w:p>
    <w:p w:rsidR="008268A9" w:rsidRPr="005B0F51" w:rsidRDefault="008268A9" w:rsidP="008268A9">
      <w:pPr>
        <w:numPr>
          <w:ilvl w:val="0"/>
          <w:numId w:val="8"/>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8268A9" w:rsidRPr="005B0F51" w:rsidRDefault="008268A9" w:rsidP="008268A9">
      <w:pPr>
        <w:numPr>
          <w:ilvl w:val="0"/>
          <w:numId w:val="8"/>
        </w:num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социальная адаптация детей, расширение сферы общения, приобретение опыта взаимодействия с окружающим миром.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Краткое описание содержания программного материала.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Физическая культура и спорт в России. </w:t>
      </w:r>
      <w:r w:rsidRPr="005B0F51">
        <w:rPr>
          <w:rFonts w:ascii="Arial" w:eastAsia="Times New Roman" w:hAnsi="Arial" w:cs="Arial"/>
          <w:color w:val="000000"/>
          <w:sz w:val="28"/>
          <w:szCs w:val="28"/>
          <w:lang w:eastAsia="ru-RU"/>
        </w:rPr>
        <w:t>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Развитие мини-футбола в России. </w:t>
      </w:r>
      <w:r w:rsidRPr="005B0F51">
        <w:rPr>
          <w:rFonts w:ascii="Arial" w:eastAsia="Times New Roman" w:hAnsi="Arial" w:cs="Arial"/>
          <w:color w:val="000000"/>
          <w:sz w:val="28"/>
          <w:szCs w:val="28"/>
          <w:lang w:eastAsia="ru-RU"/>
        </w:rPr>
        <w:t>Краткая характеристика мини-футбола как средства физического воспитания. История возникновения мини-футбола и развитие его в России. Чемпионат и кубок Росси по мини-футболу.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Гигиенические знания и навыки. Закаливание. </w:t>
      </w:r>
      <w:r w:rsidRPr="005B0F51">
        <w:rPr>
          <w:rFonts w:ascii="Arial" w:eastAsia="Times New Roman" w:hAnsi="Arial" w:cs="Arial"/>
          <w:color w:val="000000"/>
          <w:sz w:val="28"/>
          <w:szCs w:val="28"/>
          <w:lang w:eastAsia="ru-RU"/>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Правила игры в мини-футбол. </w:t>
      </w:r>
      <w:r w:rsidRPr="005B0F51">
        <w:rPr>
          <w:rFonts w:ascii="Arial" w:eastAsia="Times New Roman" w:hAnsi="Arial" w:cs="Arial"/>
          <w:color w:val="000000"/>
          <w:sz w:val="28"/>
          <w:szCs w:val="28"/>
          <w:lang w:eastAsia="ru-RU"/>
        </w:rPr>
        <w:t>Разбор и изучение правил игры в мини-футбол. Роль капитана команды, его права и обязанности.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Места занятий оборудование. </w:t>
      </w:r>
      <w:r w:rsidRPr="005B0F51">
        <w:rPr>
          <w:rFonts w:ascii="Arial" w:eastAsia="Times New Roman" w:hAnsi="Arial" w:cs="Arial"/>
          <w:color w:val="000000"/>
          <w:sz w:val="28"/>
          <w:szCs w:val="28"/>
          <w:lang w:eastAsia="ru-RU"/>
        </w:rPr>
        <w:t>Площадка для игры в мини-футбол, её устройство, разметка. Подготовка площадки для занятий и соревнований по мини-футболу. Специальное оборудование: стойки для подвески мячей, щиты стационарные и переносные для ударов.</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Общая и специальная физическая подготовка. </w:t>
      </w:r>
      <w:r w:rsidRPr="005B0F51">
        <w:rPr>
          <w:rFonts w:ascii="Arial" w:eastAsia="Times New Roman" w:hAnsi="Arial" w:cs="Arial"/>
          <w:color w:val="000000"/>
          <w:sz w:val="28"/>
          <w:szCs w:val="28"/>
          <w:lang w:eastAsia="ru-RU"/>
        </w:rPr>
        <w:t xml:space="preserve">Утренняя гигиеническая гимнастика школьника. Ознакомление с упрощёнными правилами игры в ручной мяч, баскетбол, хоккей с мячом. Меры </w:t>
      </w:r>
      <w:r w:rsidRPr="005B0F51">
        <w:rPr>
          <w:rFonts w:ascii="Arial" w:eastAsia="Times New Roman" w:hAnsi="Arial" w:cs="Arial"/>
          <w:color w:val="000000"/>
          <w:sz w:val="28"/>
          <w:szCs w:val="28"/>
          <w:lang w:eastAsia="ru-RU"/>
        </w:rPr>
        <w:lastRenderedPageBreak/>
        <w:t>предупреждения несчастных случаев при плавании. Подготовка к сдаче контрольных испытаний.</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Практические занятия</w:t>
      </w:r>
      <w:r w:rsidRPr="005B0F51">
        <w:rPr>
          <w:rFonts w:ascii="Arial" w:eastAsia="Times New Roman" w:hAnsi="Arial" w:cs="Arial"/>
          <w:color w:val="000000"/>
          <w:sz w:val="28"/>
          <w:szCs w:val="28"/>
          <w:lang w:eastAsia="ru-RU"/>
        </w:rPr>
        <w:t>. </w:t>
      </w:r>
      <w:r w:rsidRPr="005B0F51">
        <w:rPr>
          <w:rFonts w:ascii="Arial" w:eastAsia="Times New Roman" w:hAnsi="Arial" w:cs="Arial"/>
          <w:i/>
          <w:iCs/>
          <w:color w:val="000000"/>
          <w:sz w:val="28"/>
          <w:szCs w:val="28"/>
          <w:lang w:eastAsia="ru-RU"/>
        </w:rPr>
        <w:t>Общеразвивающие упражнения без предметов. </w:t>
      </w:r>
      <w:r w:rsidRPr="005B0F51">
        <w:rPr>
          <w:rFonts w:ascii="Arial" w:eastAsia="Times New Roman" w:hAnsi="Arial" w:cs="Arial"/>
          <w:color w:val="000000"/>
          <w:sz w:val="28"/>
          <w:szCs w:val="28"/>
          <w:lang w:eastAsia="ru-RU"/>
        </w:rPr>
        <w:t xml:space="preserve">Поднимание и опускание рук в </w:t>
      </w:r>
      <w:proofErr w:type="gramStart"/>
      <w:r w:rsidRPr="005B0F51">
        <w:rPr>
          <w:rFonts w:ascii="Arial" w:eastAsia="Times New Roman" w:hAnsi="Arial" w:cs="Arial"/>
          <w:color w:val="000000"/>
          <w:sz w:val="28"/>
          <w:szCs w:val="28"/>
          <w:lang w:eastAsia="ru-RU"/>
        </w:rPr>
        <w:t>стороны</w:t>
      </w:r>
      <w:proofErr w:type="gramEnd"/>
      <w:r w:rsidRPr="005B0F51">
        <w:rPr>
          <w:rFonts w:ascii="Arial" w:eastAsia="Times New Roman" w:hAnsi="Arial" w:cs="Arial"/>
          <w:color w:val="000000"/>
          <w:sz w:val="28"/>
          <w:szCs w:val="28"/>
          <w:lang w:eastAsia="ru-RU"/>
        </w:rPr>
        <w:t xml:space="preserve">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5B0F51">
        <w:rPr>
          <w:rFonts w:ascii="Arial" w:eastAsia="Times New Roman" w:hAnsi="Arial" w:cs="Arial"/>
          <w:color w:val="000000"/>
          <w:sz w:val="28"/>
          <w:szCs w:val="28"/>
          <w:lang w:eastAsia="ru-RU"/>
        </w:rPr>
        <w:t>полуприседе</w:t>
      </w:r>
      <w:proofErr w:type="spellEnd"/>
      <w:r w:rsidRPr="005B0F51">
        <w:rPr>
          <w:rFonts w:ascii="Arial" w:eastAsia="Times New Roman" w:hAnsi="Arial" w:cs="Arial"/>
          <w:color w:val="000000"/>
          <w:sz w:val="28"/>
          <w:szCs w:val="28"/>
          <w:lang w:eastAsia="ru-RU"/>
        </w:rPr>
        <w:t xml:space="preserve">. Переход из упора присев в </w:t>
      </w:r>
      <w:proofErr w:type="gramStart"/>
      <w:r w:rsidRPr="005B0F51">
        <w:rPr>
          <w:rFonts w:ascii="Arial" w:eastAsia="Times New Roman" w:hAnsi="Arial" w:cs="Arial"/>
          <w:color w:val="000000"/>
          <w:sz w:val="28"/>
          <w:szCs w:val="28"/>
          <w:lang w:eastAsia="ru-RU"/>
        </w:rPr>
        <w:t>упор</w:t>
      </w:r>
      <w:proofErr w:type="gramEnd"/>
      <w:r w:rsidRPr="005B0F51">
        <w:rPr>
          <w:rFonts w:ascii="Arial" w:eastAsia="Times New Roman" w:hAnsi="Arial" w:cs="Arial"/>
          <w:color w:val="000000"/>
          <w:sz w:val="28"/>
          <w:szCs w:val="28"/>
          <w:lang w:eastAsia="ru-RU"/>
        </w:rPr>
        <w:t xml:space="preserve"> лёжа и снова и снова в упор присев. Упражнения на формирование правильной осанки.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Упражнения с набивным мячом</w:t>
      </w:r>
      <w:proofErr w:type="gramStart"/>
      <w:r w:rsidRPr="005B0F51">
        <w:rPr>
          <w:rFonts w:ascii="Arial" w:eastAsia="Times New Roman" w:hAnsi="Arial" w:cs="Arial"/>
          <w:i/>
          <w:iCs/>
          <w:color w:val="000000"/>
          <w:sz w:val="28"/>
          <w:szCs w:val="28"/>
          <w:lang w:eastAsia="ru-RU"/>
        </w:rPr>
        <w:t>.</w:t>
      </w:r>
      <w:r w:rsidRPr="005B0F51">
        <w:rPr>
          <w:rFonts w:ascii="Arial" w:eastAsia="Times New Roman" w:hAnsi="Arial" w:cs="Arial"/>
          <w:color w:val="000000"/>
          <w:sz w:val="28"/>
          <w:szCs w:val="28"/>
          <w:lang w:eastAsia="ru-RU"/>
        </w:rPr>
        <w:t>(</w:t>
      </w:r>
      <w:proofErr w:type="gramEnd"/>
      <w:r w:rsidRPr="005B0F51">
        <w:rPr>
          <w:rFonts w:ascii="Arial" w:eastAsia="Times New Roman" w:hAnsi="Arial" w:cs="Arial"/>
          <w:color w:val="000000"/>
          <w:sz w:val="28"/>
          <w:szCs w:val="28"/>
          <w:lang w:eastAsia="ru-RU"/>
        </w:rPr>
        <w:t>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Акробатические упражнения. </w:t>
      </w:r>
      <w:r w:rsidRPr="005B0F51">
        <w:rPr>
          <w:rFonts w:ascii="Arial" w:eastAsia="Times New Roman" w:hAnsi="Arial" w:cs="Arial"/>
          <w:color w:val="000000"/>
          <w:sz w:val="28"/>
          <w:szCs w:val="28"/>
          <w:lang w:eastAsia="ru-RU"/>
        </w:rPr>
        <w:t xml:space="preserve">Кувырок вперёд с шага. Два кувырка вперёд. Кувырок назад из </w:t>
      </w:r>
      <w:proofErr w:type="gramStart"/>
      <w:r w:rsidRPr="005B0F51">
        <w:rPr>
          <w:rFonts w:ascii="Arial" w:eastAsia="Times New Roman" w:hAnsi="Arial" w:cs="Arial"/>
          <w:color w:val="000000"/>
          <w:sz w:val="28"/>
          <w:szCs w:val="28"/>
          <w:lang w:eastAsia="ru-RU"/>
        </w:rPr>
        <w:t>седа</w:t>
      </w:r>
      <w:proofErr w:type="gramEnd"/>
      <w:r w:rsidRPr="005B0F51">
        <w:rPr>
          <w:rFonts w:ascii="Arial" w:eastAsia="Times New Roman" w:hAnsi="Arial" w:cs="Arial"/>
          <w:color w:val="000000"/>
          <w:sz w:val="28"/>
          <w:szCs w:val="28"/>
          <w:lang w:eastAsia="ru-RU"/>
        </w:rPr>
        <w:t xml:space="preserve">. Длинный кувырок вперёд. Стойка на лопатках перекатом назад из упора присев. Перекаты вперёд и назад в </w:t>
      </w:r>
      <w:proofErr w:type="gramStart"/>
      <w:r w:rsidRPr="005B0F51">
        <w:rPr>
          <w:rFonts w:ascii="Arial" w:eastAsia="Times New Roman" w:hAnsi="Arial" w:cs="Arial"/>
          <w:color w:val="000000"/>
          <w:sz w:val="28"/>
          <w:szCs w:val="28"/>
          <w:lang w:eastAsia="ru-RU"/>
        </w:rPr>
        <w:t>положение</w:t>
      </w:r>
      <w:proofErr w:type="gramEnd"/>
      <w:r w:rsidRPr="005B0F51">
        <w:rPr>
          <w:rFonts w:ascii="Arial" w:eastAsia="Times New Roman" w:hAnsi="Arial" w:cs="Arial"/>
          <w:color w:val="000000"/>
          <w:sz w:val="28"/>
          <w:szCs w:val="28"/>
          <w:lang w:eastAsia="ru-RU"/>
        </w:rPr>
        <w:t xml:space="preserve"> лёжа, прогнувшись. «Мост» из </w:t>
      </w:r>
      <w:proofErr w:type="gramStart"/>
      <w:r w:rsidRPr="005B0F51">
        <w:rPr>
          <w:rFonts w:ascii="Arial" w:eastAsia="Times New Roman" w:hAnsi="Arial" w:cs="Arial"/>
          <w:color w:val="000000"/>
          <w:sz w:val="28"/>
          <w:szCs w:val="28"/>
          <w:lang w:eastAsia="ru-RU"/>
        </w:rPr>
        <w:t>положения</w:t>
      </w:r>
      <w:proofErr w:type="gramEnd"/>
      <w:r w:rsidRPr="005B0F51">
        <w:rPr>
          <w:rFonts w:ascii="Arial" w:eastAsia="Times New Roman" w:hAnsi="Arial" w:cs="Arial"/>
          <w:color w:val="000000"/>
          <w:sz w:val="28"/>
          <w:szCs w:val="28"/>
          <w:lang w:eastAsia="ru-RU"/>
        </w:rPr>
        <w:t xml:space="preserve"> лёжа на спине. «</w:t>
      </w:r>
      <w:proofErr w:type="spellStart"/>
      <w:r w:rsidRPr="005B0F51">
        <w:rPr>
          <w:rFonts w:ascii="Arial" w:eastAsia="Times New Roman" w:hAnsi="Arial" w:cs="Arial"/>
          <w:color w:val="000000"/>
          <w:sz w:val="28"/>
          <w:szCs w:val="28"/>
          <w:lang w:eastAsia="ru-RU"/>
        </w:rPr>
        <w:t>Полушпагат</w:t>
      </w:r>
      <w:proofErr w:type="spellEnd"/>
      <w:r w:rsidRPr="005B0F51">
        <w:rPr>
          <w:rFonts w:ascii="Arial" w:eastAsia="Times New Roman" w:hAnsi="Arial" w:cs="Arial"/>
          <w:color w:val="000000"/>
          <w:sz w:val="28"/>
          <w:szCs w:val="28"/>
          <w:lang w:eastAsia="ru-RU"/>
        </w:rPr>
        <w:t>»</w:t>
      </w:r>
      <w:proofErr w:type="gramStart"/>
      <w:r w:rsidRPr="005B0F51">
        <w:rPr>
          <w:rFonts w:ascii="Arial" w:eastAsia="Times New Roman" w:hAnsi="Arial" w:cs="Arial"/>
          <w:color w:val="000000"/>
          <w:sz w:val="28"/>
          <w:szCs w:val="28"/>
          <w:lang w:eastAsia="ru-RU"/>
        </w:rPr>
        <w:t>.</w:t>
      </w:r>
      <w:r w:rsidRPr="005B0F51">
        <w:rPr>
          <w:rFonts w:ascii="Arial" w:eastAsia="Times New Roman" w:hAnsi="Arial" w:cs="Arial"/>
          <w:i/>
          <w:iCs/>
          <w:color w:val="000000"/>
          <w:sz w:val="28"/>
          <w:szCs w:val="28"/>
          <w:lang w:eastAsia="ru-RU"/>
        </w:rPr>
        <w:t>У</w:t>
      </w:r>
      <w:proofErr w:type="gramEnd"/>
      <w:r w:rsidRPr="005B0F51">
        <w:rPr>
          <w:rFonts w:ascii="Arial" w:eastAsia="Times New Roman" w:hAnsi="Arial" w:cs="Arial"/>
          <w:i/>
          <w:iCs/>
          <w:color w:val="000000"/>
          <w:sz w:val="28"/>
          <w:szCs w:val="28"/>
          <w:lang w:eastAsia="ru-RU"/>
        </w:rPr>
        <w:t>пражнение в висах и упорах. </w:t>
      </w:r>
      <w:r w:rsidRPr="005B0F51">
        <w:rPr>
          <w:rFonts w:ascii="Arial" w:eastAsia="Times New Roman" w:hAnsi="Arial" w:cs="Arial"/>
          <w:color w:val="000000"/>
          <w:sz w:val="28"/>
          <w:szCs w:val="28"/>
          <w:lang w:eastAsia="ru-RU"/>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Лёгкоатлетические упражнения.</w:t>
      </w:r>
      <w:r w:rsidRPr="005B0F51">
        <w:rPr>
          <w:rFonts w:ascii="Arial" w:eastAsia="Times New Roman" w:hAnsi="Arial" w:cs="Arial"/>
          <w:color w:val="000000"/>
          <w:sz w:val="28"/>
          <w:szCs w:val="28"/>
          <w:lang w:eastAsia="ru-RU"/>
        </w:rPr>
        <w:t>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Прыжки с разбега в длину (310-340 см.) и в высоту (95-105 см.). Прыжки с места в длину.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Метание малого (теннисного) мяча: в цель, на дальность (с </w:t>
      </w:r>
      <w:proofErr w:type="spellStart"/>
      <w:r w:rsidRPr="005B0F51">
        <w:rPr>
          <w:rFonts w:ascii="Arial" w:eastAsia="Times New Roman" w:hAnsi="Arial" w:cs="Arial"/>
          <w:color w:val="000000"/>
          <w:sz w:val="28"/>
          <w:szCs w:val="28"/>
          <w:lang w:eastAsia="ru-RU"/>
        </w:rPr>
        <w:t>местаи</w:t>
      </w:r>
      <w:proofErr w:type="spellEnd"/>
      <w:r w:rsidRPr="005B0F51">
        <w:rPr>
          <w:rFonts w:ascii="Arial" w:eastAsia="Times New Roman" w:hAnsi="Arial" w:cs="Arial"/>
          <w:color w:val="000000"/>
          <w:sz w:val="28"/>
          <w:szCs w:val="28"/>
          <w:lang w:eastAsia="ru-RU"/>
        </w:rPr>
        <w:t xml:space="preserve"> с подхода шагом).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Подвижные игры и эстафеты:</w:t>
      </w:r>
      <w:r w:rsidRPr="005B0F51">
        <w:rPr>
          <w:rFonts w:ascii="Arial" w:eastAsia="Times New Roman" w:hAnsi="Arial" w:cs="Arial"/>
          <w:color w:val="000000"/>
          <w:sz w:val="28"/>
          <w:szCs w:val="28"/>
          <w:lang w:eastAsia="ru-RU"/>
        </w:rPr>
        <w:t> «Бой петухов», «Удочка», «Сильный бросок», «Борьба за мяч», «Не давай мяч водящему», «Квадрат». Эстафеты с бегом, преодолением препятствий, переноской набивных мячей.</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lastRenderedPageBreak/>
        <w:t>Спортивные игры</w:t>
      </w:r>
      <w:r w:rsidRPr="005B0F51">
        <w:rPr>
          <w:rFonts w:ascii="Arial" w:eastAsia="Times New Roman" w:hAnsi="Arial" w:cs="Arial"/>
          <w:color w:val="000000"/>
          <w:sz w:val="28"/>
          <w:szCs w:val="28"/>
          <w:lang w:eastAsia="ru-RU"/>
        </w:rPr>
        <w:t>. Ручной мяч, баскетбол по упрощённым правилам.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Специальные упражнения для развития быстроты.</w:t>
      </w:r>
      <w:r w:rsidRPr="005B0F51">
        <w:rPr>
          <w:rFonts w:ascii="Arial" w:eastAsia="Times New Roman" w:hAnsi="Arial" w:cs="Arial"/>
          <w:color w:val="000000"/>
          <w:sz w:val="28"/>
          <w:szCs w:val="28"/>
          <w:lang w:eastAsia="ru-RU"/>
        </w:rPr>
        <w:t xml:space="preserve">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w:t>
      </w:r>
      <w:proofErr w:type="gramStart"/>
      <w:r w:rsidRPr="005B0F51">
        <w:rPr>
          <w:rFonts w:ascii="Arial" w:eastAsia="Times New Roman" w:hAnsi="Arial" w:cs="Arial"/>
          <w:color w:val="000000"/>
          <w:sz w:val="28"/>
          <w:szCs w:val="28"/>
          <w:lang w:eastAsia="ru-RU"/>
        </w:rPr>
        <w:t>седа</w:t>
      </w:r>
      <w:proofErr w:type="gramEnd"/>
      <w:r w:rsidRPr="005B0F51">
        <w:rPr>
          <w:rFonts w:ascii="Arial" w:eastAsia="Times New Roman" w:hAnsi="Arial" w:cs="Arial"/>
          <w:color w:val="000000"/>
          <w:sz w:val="28"/>
          <w:szCs w:val="28"/>
          <w:lang w:eastAsia="ru-RU"/>
        </w:rPr>
        <w:t>.</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Специальные упражнения для развития ловкости. </w:t>
      </w:r>
      <w:r w:rsidRPr="005B0F51">
        <w:rPr>
          <w:rFonts w:ascii="Arial" w:eastAsia="Times New Roman" w:hAnsi="Arial" w:cs="Arial"/>
          <w:color w:val="000000"/>
          <w:sz w:val="28"/>
          <w:szCs w:val="28"/>
          <w:lang w:eastAsia="ru-RU"/>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Техника игры в мини-футбол. </w:t>
      </w:r>
      <w:r w:rsidRPr="005B0F51">
        <w:rPr>
          <w:rFonts w:ascii="Arial" w:eastAsia="Times New Roman" w:hAnsi="Arial" w:cs="Arial"/>
          <w:color w:val="000000"/>
          <w:sz w:val="28"/>
          <w:szCs w:val="28"/>
          <w:lang w:eastAsia="ru-RU"/>
        </w:rPr>
        <w:t>Классификация и терминология технических приёмов игры в мини-футбол.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 внутренней и внешней частью подъёма, внутренней стороной стопы, ударов серединой лба; остановок мяча подошвой, внутренней стороной 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Практические занятия</w:t>
      </w:r>
      <w:r w:rsidRPr="005B0F51">
        <w:rPr>
          <w:rFonts w:ascii="Arial" w:eastAsia="Times New Roman" w:hAnsi="Arial" w:cs="Arial"/>
          <w:color w:val="000000"/>
          <w:sz w:val="28"/>
          <w:szCs w:val="28"/>
          <w:lang w:eastAsia="ru-RU"/>
        </w:rPr>
        <w:t>. </w:t>
      </w:r>
      <w:r w:rsidRPr="005B0F51">
        <w:rPr>
          <w:rFonts w:ascii="Arial" w:eastAsia="Times New Roman" w:hAnsi="Arial" w:cs="Arial"/>
          <w:b/>
          <w:bCs/>
          <w:color w:val="000000"/>
          <w:sz w:val="28"/>
          <w:szCs w:val="28"/>
          <w:lang w:eastAsia="ru-RU"/>
        </w:rPr>
        <w:t>Техника передвижения</w:t>
      </w:r>
      <w:r w:rsidRPr="005B0F51">
        <w:rPr>
          <w:rFonts w:ascii="Arial" w:eastAsia="Times New Roman" w:hAnsi="Arial" w:cs="Arial"/>
          <w:color w:val="000000"/>
          <w:sz w:val="28"/>
          <w:szCs w:val="28"/>
          <w:lang w:eastAsia="ru-RU"/>
        </w:rPr>
        <w:t xml:space="preserve">. </w:t>
      </w:r>
      <w:proofErr w:type="gramStart"/>
      <w:r w:rsidRPr="005B0F51">
        <w:rPr>
          <w:rFonts w:ascii="Arial" w:eastAsia="Times New Roman" w:hAnsi="Arial" w:cs="Arial"/>
          <w:color w:val="000000"/>
          <w:sz w:val="28"/>
          <w:szCs w:val="28"/>
          <w:lang w:eastAsia="ru-RU"/>
        </w:rPr>
        <w:t xml:space="preserve">Бег: по прямой, изменяя скорость и направление; приставным и </w:t>
      </w:r>
      <w:proofErr w:type="spellStart"/>
      <w:r w:rsidRPr="005B0F51">
        <w:rPr>
          <w:rFonts w:ascii="Arial" w:eastAsia="Times New Roman" w:hAnsi="Arial" w:cs="Arial"/>
          <w:color w:val="000000"/>
          <w:sz w:val="28"/>
          <w:szCs w:val="28"/>
          <w:lang w:eastAsia="ru-RU"/>
        </w:rPr>
        <w:t>скрестным</w:t>
      </w:r>
      <w:proofErr w:type="spellEnd"/>
      <w:r w:rsidRPr="005B0F51">
        <w:rPr>
          <w:rFonts w:ascii="Arial" w:eastAsia="Times New Roman" w:hAnsi="Arial" w:cs="Arial"/>
          <w:color w:val="000000"/>
          <w:sz w:val="28"/>
          <w:szCs w:val="28"/>
          <w:lang w:eastAsia="ru-RU"/>
        </w:rPr>
        <w:t xml:space="preserve"> шагом (влево и вправо).</w:t>
      </w:r>
      <w:proofErr w:type="gramEnd"/>
      <w:r w:rsidRPr="005B0F51">
        <w:rPr>
          <w:rFonts w:ascii="Arial" w:eastAsia="Times New Roman" w:hAnsi="Arial" w:cs="Arial"/>
          <w:color w:val="000000"/>
          <w:sz w:val="28"/>
          <w:szCs w:val="28"/>
          <w:lang w:eastAsia="ru-RU"/>
        </w:rPr>
        <w:t xml:space="preserve">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Удары по мячу ногой</w:t>
      </w:r>
      <w:r w:rsidRPr="005B0F51">
        <w:rPr>
          <w:rFonts w:ascii="Arial" w:eastAsia="Times New Roman" w:hAnsi="Arial" w:cs="Arial"/>
          <w:color w:val="000000"/>
          <w:sz w:val="28"/>
          <w:szCs w:val="28"/>
          <w:lang w:eastAsia="ru-RU"/>
        </w:rPr>
        <w:t xml:space="preserve">.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w:t>
      </w:r>
      <w:r w:rsidRPr="005B0F51">
        <w:rPr>
          <w:rFonts w:ascii="Arial" w:eastAsia="Times New Roman" w:hAnsi="Arial" w:cs="Arial"/>
          <w:color w:val="000000"/>
          <w:sz w:val="28"/>
          <w:szCs w:val="28"/>
          <w:lang w:eastAsia="ru-RU"/>
        </w:rPr>
        <w:lastRenderedPageBreak/>
        <w:t>внутренней стороной стопы. Удары на точность: ноги партнёру, ворота, цель, на ходу двигающемуся партнёру.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Удары по мячу головой</w:t>
      </w:r>
      <w:r w:rsidRPr="005B0F51">
        <w:rPr>
          <w:rFonts w:ascii="Arial" w:eastAsia="Times New Roman" w:hAnsi="Arial" w:cs="Arial"/>
          <w:color w:val="000000"/>
          <w:sz w:val="28"/>
          <w:szCs w:val="28"/>
          <w:lang w:eastAsia="ru-RU"/>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Остановка мяча</w:t>
      </w:r>
      <w:r w:rsidRPr="005B0F51">
        <w:rPr>
          <w:rFonts w:ascii="Arial" w:eastAsia="Times New Roman" w:hAnsi="Arial" w:cs="Arial"/>
          <w:color w:val="000000"/>
          <w:sz w:val="28"/>
          <w:szCs w:val="28"/>
          <w:lang w:eastAsia="ru-RU"/>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Ведение мяча. </w:t>
      </w:r>
      <w:proofErr w:type="gramStart"/>
      <w:r w:rsidRPr="005B0F51">
        <w:rPr>
          <w:rFonts w:ascii="Arial" w:eastAsia="Times New Roman" w:hAnsi="Arial" w:cs="Arial"/>
          <w:color w:val="000000"/>
          <w:sz w:val="28"/>
          <w:szCs w:val="28"/>
          <w:lang w:eastAsia="ru-RU"/>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roofErr w:type="gramEnd"/>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Обманные движения</w:t>
      </w:r>
      <w:r w:rsidRPr="005B0F51">
        <w:rPr>
          <w:rFonts w:ascii="Arial" w:eastAsia="Times New Roman" w:hAnsi="Arial" w:cs="Arial"/>
          <w:color w:val="000000"/>
          <w:sz w:val="28"/>
          <w:szCs w:val="28"/>
          <w:lang w:eastAsia="ru-RU"/>
        </w:rPr>
        <w:t xml:space="preserve"> (финты). Обучение финтам: после замедления бега или остановки – неожиданный рывок с мячом (прямо или в сторону): во время </w:t>
      </w:r>
      <w:proofErr w:type="gramStart"/>
      <w:r w:rsidRPr="005B0F51">
        <w:rPr>
          <w:rFonts w:ascii="Arial" w:eastAsia="Times New Roman" w:hAnsi="Arial" w:cs="Arial"/>
          <w:color w:val="000000"/>
          <w:sz w:val="28"/>
          <w:szCs w:val="28"/>
          <w:lang w:eastAsia="ru-RU"/>
        </w:rPr>
        <w:t>ведения</w:t>
      </w:r>
      <w:proofErr w:type="gramEnd"/>
      <w:r w:rsidRPr="005B0F51">
        <w:rPr>
          <w:rFonts w:ascii="Arial" w:eastAsia="Times New Roman" w:hAnsi="Arial" w:cs="Arial"/>
          <w:color w:val="000000"/>
          <w:sz w:val="28"/>
          <w:szCs w:val="28"/>
          <w:lang w:eastAsia="ru-RU"/>
        </w:rPr>
        <w:t xml:space="preserve">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Отбор мяча. </w:t>
      </w:r>
      <w:r w:rsidRPr="005B0F51">
        <w:rPr>
          <w:rFonts w:ascii="Arial" w:eastAsia="Times New Roman" w:hAnsi="Arial" w:cs="Arial"/>
          <w:color w:val="000000"/>
          <w:sz w:val="28"/>
          <w:szCs w:val="28"/>
          <w:lang w:eastAsia="ru-RU"/>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Введение мяча из-за боковой линии. </w:t>
      </w:r>
      <w:r w:rsidRPr="005B0F51">
        <w:rPr>
          <w:rFonts w:ascii="Arial" w:eastAsia="Times New Roman" w:hAnsi="Arial" w:cs="Arial"/>
          <w:color w:val="000000"/>
          <w:sz w:val="28"/>
          <w:szCs w:val="28"/>
          <w:lang w:eastAsia="ru-RU"/>
        </w:rPr>
        <w:t>Введение мяча на точность (с ограничением по времени): под правую и левую ногу партнёру, на ход партнёру.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Техника игры вратаря. </w:t>
      </w:r>
      <w:r w:rsidRPr="005B0F51">
        <w:rPr>
          <w:rFonts w:ascii="Arial" w:eastAsia="Times New Roman" w:hAnsi="Arial" w:cs="Arial"/>
          <w:color w:val="000000"/>
          <w:sz w:val="28"/>
          <w:szCs w:val="28"/>
          <w:lang w:eastAsia="ru-RU"/>
        </w:rPr>
        <w:t xml:space="preserve">Основная стойка вратаря. Передвижение в воротах без мяча и в сторону приставным, </w:t>
      </w:r>
      <w:proofErr w:type="spellStart"/>
      <w:r w:rsidRPr="005B0F51">
        <w:rPr>
          <w:rFonts w:ascii="Arial" w:eastAsia="Times New Roman" w:hAnsi="Arial" w:cs="Arial"/>
          <w:color w:val="000000"/>
          <w:sz w:val="28"/>
          <w:szCs w:val="28"/>
          <w:lang w:eastAsia="ru-RU"/>
        </w:rPr>
        <w:t>скрестным</w:t>
      </w:r>
      <w:proofErr w:type="spellEnd"/>
      <w:r w:rsidRPr="005B0F51">
        <w:rPr>
          <w:rFonts w:ascii="Arial" w:eastAsia="Times New Roman" w:hAnsi="Arial" w:cs="Arial"/>
          <w:color w:val="000000"/>
          <w:sz w:val="28"/>
          <w:szCs w:val="28"/>
          <w:lang w:eastAsia="ru-RU"/>
        </w:rPr>
        <w:t xml:space="preserve"> шагом и скачками на двух ногах.</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w:t>
      </w:r>
      <w:r w:rsidRPr="005B0F51">
        <w:rPr>
          <w:rFonts w:ascii="Arial" w:eastAsia="Times New Roman" w:hAnsi="Arial" w:cs="Arial"/>
          <w:color w:val="000000"/>
          <w:sz w:val="28"/>
          <w:szCs w:val="28"/>
          <w:lang w:eastAsia="ru-RU"/>
        </w:rPr>
        <w:lastRenderedPageBreak/>
        <w:t>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Отбивание мяча одним кулаком без прыжка и в прыжке (с места и с разбега).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Бросок мяча одной рукой из-за плеча на точность.</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Выбивание мяча ногой: с земли (по неподвижному мячу) и с рук (с воздуха по выпущенному из рук и подброшенному перед собой мячу) на точность.</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Тактика игры в мини-футбол</w:t>
      </w:r>
      <w:r w:rsidRPr="005B0F51">
        <w:rPr>
          <w:rFonts w:ascii="Arial" w:eastAsia="Times New Roman" w:hAnsi="Arial" w:cs="Arial"/>
          <w:color w:val="000000"/>
          <w:sz w:val="28"/>
          <w:szCs w:val="28"/>
          <w:lang w:eastAsia="ru-RU"/>
        </w:rPr>
        <w:t>. Понятие о тактике и тактической комбинации. Характеристика игровых действий: вратаря, защитников и нападающих. Коллективная и индивидуальная игра, их сочетание. Индивидуальные и групповые тактические действия. Командная тактика игры в мини-футбол.</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Практические занятия. Упражнения для развития умения «видеть поле»</w:t>
      </w:r>
      <w:r w:rsidRPr="005B0F51">
        <w:rPr>
          <w:rFonts w:ascii="Arial" w:eastAsia="Times New Roman" w:hAnsi="Arial" w:cs="Arial"/>
          <w:color w:val="000000"/>
          <w:sz w:val="28"/>
          <w:szCs w:val="28"/>
          <w:lang w:eastAsia="ru-RU"/>
        </w:rPr>
        <w:t>.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водят в произвольном направлении свои мячи и одновременно наблюдают за партнёрами, чтобы не столкнуться друг с другом.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Тактика нападения</w:t>
      </w:r>
      <w:r w:rsidRPr="005B0F51">
        <w:rPr>
          <w:rFonts w:ascii="Arial" w:eastAsia="Times New Roman" w:hAnsi="Arial" w:cs="Arial"/>
          <w:color w:val="000000"/>
          <w:sz w:val="28"/>
          <w:szCs w:val="28"/>
          <w:lang w:eastAsia="ru-RU"/>
        </w:rPr>
        <w:t>. </w:t>
      </w:r>
      <w:r w:rsidRPr="005B0F51">
        <w:rPr>
          <w:rFonts w:ascii="Arial" w:eastAsia="Times New Roman" w:hAnsi="Arial" w:cs="Arial"/>
          <w:i/>
          <w:iCs/>
          <w:color w:val="000000"/>
          <w:sz w:val="28"/>
          <w:szCs w:val="28"/>
          <w:lang w:eastAsia="ru-RU"/>
        </w:rPr>
        <w:t>Индивидуальные действия без мяча. </w:t>
      </w:r>
      <w:r w:rsidRPr="005B0F51">
        <w:rPr>
          <w:rFonts w:ascii="Arial" w:eastAsia="Times New Roman" w:hAnsi="Arial" w:cs="Arial"/>
          <w:color w:val="000000"/>
          <w:sz w:val="28"/>
          <w:szCs w:val="28"/>
          <w:lang w:eastAsia="ru-RU"/>
        </w:rPr>
        <w:t>Правильное расположение на мини-футбольном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Индивидуальные действия с мячом</w:t>
      </w:r>
      <w:r w:rsidRPr="005B0F51">
        <w:rPr>
          <w:rFonts w:ascii="Arial" w:eastAsia="Times New Roman" w:hAnsi="Arial" w:cs="Arial"/>
          <w:color w:val="000000"/>
          <w:sz w:val="28"/>
          <w:szCs w:val="28"/>
          <w:lang w:eastAsia="ru-RU"/>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Групповые действия. </w:t>
      </w:r>
      <w:r w:rsidRPr="005B0F51">
        <w:rPr>
          <w:rFonts w:ascii="Arial" w:eastAsia="Times New Roman" w:hAnsi="Arial" w:cs="Arial"/>
          <w:color w:val="000000"/>
          <w:sz w:val="28"/>
          <w:szCs w:val="28"/>
          <w:lang w:eastAsia="ru-RU"/>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Выполнять простейшие комбинации при стандартных положениях: начале игры, угловом, штрафном и свободном ударах, введении мяча (не менее одной по каждой группе).</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Тактика защиты. </w:t>
      </w:r>
      <w:r w:rsidRPr="005B0F51">
        <w:rPr>
          <w:rFonts w:ascii="Arial" w:eastAsia="Times New Roman" w:hAnsi="Arial" w:cs="Arial"/>
          <w:i/>
          <w:iCs/>
          <w:color w:val="000000"/>
          <w:sz w:val="28"/>
          <w:szCs w:val="28"/>
          <w:lang w:eastAsia="ru-RU"/>
        </w:rPr>
        <w:t>Индивидуальные действия. </w:t>
      </w:r>
      <w:r w:rsidRPr="005B0F51">
        <w:rPr>
          <w:rFonts w:ascii="Arial" w:eastAsia="Times New Roman" w:hAnsi="Arial" w:cs="Arial"/>
          <w:color w:val="000000"/>
          <w:sz w:val="28"/>
          <w:szCs w:val="28"/>
          <w:lang w:eastAsia="ru-RU"/>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Групповые действия. </w:t>
      </w:r>
      <w:r w:rsidRPr="005B0F51">
        <w:rPr>
          <w:rFonts w:ascii="Arial" w:eastAsia="Times New Roman" w:hAnsi="Arial" w:cs="Arial"/>
          <w:color w:val="000000"/>
          <w:sz w:val="28"/>
          <w:szCs w:val="28"/>
          <w:lang w:eastAsia="ru-RU"/>
        </w:rPr>
        <w:t>Противодействие комбинации «стенка». Взаимодействие игроков при розыгрыше противником стандартных комбинаций.</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i/>
          <w:iCs/>
          <w:color w:val="000000"/>
          <w:sz w:val="28"/>
          <w:szCs w:val="28"/>
          <w:lang w:eastAsia="ru-RU"/>
        </w:rPr>
        <w:t>Тактика вратаря</w:t>
      </w:r>
      <w:r w:rsidRPr="005B0F51">
        <w:rPr>
          <w:rFonts w:ascii="Arial" w:eastAsia="Times New Roman" w:hAnsi="Arial" w:cs="Arial"/>
          <w:color w:val="000000"/>
          <w:sz w:val="28"/>
          <w:szCs w:val="28"/>
          <w:lang w:eastAsia="ru-RU"/>
        </w:rPr>
        <w:t>. Уметь выбрать правильную позицию в воротах при различных ударах в зависимости от «угла удара», ввести мяч в игру открывшемуся партнёру, занимать правильную позицию при угловом, штрафном и свободном ударах вблизи своих ворот.</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Учебные и тренировочные игры, применяя в них изученный программный материал.</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Материально-техническая база школы для обеспечения занятий по программе «Мини-футбол».</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Занятия будут проводиться в школьном спортивном зале.</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Спортивный зал имеет размеры 21х12 м. Размеры и разметка удовлетворяют требованиям, утвержденным Российским футбольным союзом и Ассоциацией мини-футбола России. </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Для проведения тренировочных занятий имеется необходимый спортивный инвентарь: 9 скакалок, 7 мини-футбольных мячей, 10 баскетбольных мячей, 10 волейбольных мячей, стойки для обводки, и т. д.</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Санитарно-гигиенические условия удовлетворительные.</w:t>
      </w: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Освещённость в нормах </w:t>
      </w:r>
      <w:proofErr w:type="spellStart"/>
      <w:r w:rsidRPr="005B0F51">
        <w:rPr>
          <w:rFonts w:ascii="Arial" w:eastAsia="Times New Roman" w:hAnsi="Arial" w:cs="Arial"/>
          <w:color w:val="000000"/>
          <w:sz w:val="28"/>
          <w:szCs w:val="28"/>
          <w:lang w:eastAsia="ru-RU"/>
        </w:rPr>
        <w:t>Санпина</w:t>
      </w:r>
      <w:proofErr w:type="spellEnd"/>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sectPr w:rsidR="008268A9" w:rsidRPr="005B0F51" w:rsidSect="003D204B">
          <w:pgSz w:w="11906" w:h="16838"/>
          <w:pgMar w:top="1134" w:right="850" w:bottom="1134" w:left="1701" w:header="708" w:footer="708" w:gutter="0"/>
          <w:cols w:space="708"/>
          <w:docGrid w:linePitch="360"/>
        </w:sectPr>
      </w:pPr>
    </w:p>
    <w:p w:rsidR="008268A9" w:rsidRPr="005B0F51" w:rsidRDefault="008268A9" w:rsidP="008268A9">
      <w:pPr>
        <w:shd w:val="clear" w:color="auto" w:fill="FFFFFF"/>
        <w:spacing w:after="150" w:line="240" w:lineRule="auto"/>
        <w:rPr>
          <w:rFonts w:ascii="Arial" w:eastAsia="Times New Roman" w:hAnsi="Arial" w:cs="Arial"/>
          <w:color w:val="000000"/>
          <w:sz w:val="28"/>
          <w:szCs w:val="28"/>
          <w:lang w:eastAsia="ru-RU"/>
        </w:rPr>
      </w:pPr>
    </w:p>
    <w:p w:rsidR="008268A9" w:rsidRPr="005B0F51" w:rsidRDefault="008268A9" w:rsidP="008268A9">
      <w:pPr>
        <w:shd w:val="clear" w:color="auto" w:fill="FFFFFF"/>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Учебно-тематическое планирование</w:t>
      </w:r>
    </w:p>
    <w:tbl>
      <w:tblPr>
        <w:tblW w:w="139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61"/>
        <w:gridCol w:w="1014"/>
        <w:gridCol w:w="2976"/>
        <w:gridCol w:w="3119"/>
        <w:gridCol w:w="2410"/>
        <w:gridCol w:w="1559"/>
        <w:gridCol w:w="1965"/>
        <w:gridCol w:w="230"/>
      </w:tblGrid>
      <w:tr w:rsidR="008268A9" w:rsidRPr="005B0F51" w:rsidTr="005523EB">
        <w:trPr>
          <w:gridAfter w:val="1"/>
          <w:wAfter w:w="230" w:type="dxa"/>
        </w:trPr>
        <w:tc>
          <w:tcPr>
            <w:tcW w:w="66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 </w:t>
            </w:r>
            <w:proofErr w:type="spellStart"/>
            <w:r w:rsidRPr="005B0F51">
              <w:rPr>
                <w:rFonts w:ascii="Arial" w:eastAsia="Times New Roman" w:hAnsi="Arial" w:cs="Arial"/>
                <w:color w:val="000000"/>
                <w:sz w:val="28"/>
                <w:szCs w:val="28"/>
                <w:lang w:eastAsia="ru-RU"/>
              </w:rPr>
              <w:t>урка</w:t>
            </w:r>
            <w:proofErr w:type="spellEnd"/>
          </w:p>
        </w:tc>
        <w:tc>
          <w:tcPr>
            <w:tcW w:w="101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Дата проведения</w:t>
            </w:r>
          </w:p>
        </w:tc>
        <w:tc>
          <w:tcPr>
            <w:tcW w:w="297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Содержание</w:t>
            </w:r>
          </w:p>
        </w:tc>
        <w:tc>
          <w:tcPr>
            <w:tcW w:w="9053"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Планируемые результаты</w:t>
            </w:r>
          </w:p>
        </w:tc>
      </w:tr>
      <w:tr w:rsidR="008268A9" w:rsidRPr="005B0F51" w:rsidTr="005523EB">
        <w:trPr>
          <w:gridAfter w:val="1"/>
          <w:wAfter w:w="230" w:type="dxa"/>
        </w:trPr>
        <w:tc>
          <w:tcPr>
            <w:tcW w:w="66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014" w:type="dxa"/>
            <w:vMerge/>
            <w:tcBorders>
              <w:left w:val="single" w:sz="6" w:space="0" w:color="000001"/>
              <w:right w:val="single" w:sz="6" w:space="0" w:color="000001"/>
            </w:tcBorders>
            <w:shd w:val="clear" w:color="auto" w:fill="FFFFFF"/>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297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552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программа</w:t>
            </w:r>
          </w:p>
        </w:tc>
        <w:tc>
          <w:tcPr>
            <w:tcW w:w="352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ind w:left="310" w:hanging="310"/>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Междисциплинарные программы</w:t>
            </w:r>
          </w:p>
        </w:tc>
      </w:tr>
      <w:tr w:rsidR="008268A9" w:rsidRPr="005B0F51" w:rsidTr="005523EB">
        <w:trPr>
          <w:gridAfter w:val="1"/>
          <w:wAfter w:w="230" w:type="dxa"/>
        </w:trPr>
        <w:tc>
          <w:tcPr>
            <w:tcW w:w="661" w:type="dxa"/>
            <w:vMerge/>
            <w:tcBorders>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014" w:type="dxa"/>
            <w:vMerge/>
            <w:tcBorders>
              <w:left w:val="single" w:sz="6" w:space="0" w:color="000001"/>
              <w:bottom w:val="single" w:sz="6" w:space="0" w:color="000001"/>
              <w:right w:val="single" w:sz="6" w:space="0" w:color="000001"/>
            </w:tcBorders>
            <w:shd w:val="clear" w:color="auto" w:fill="FFFFFF"/>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2976" w:type="dxa"/>
            <w:vMerge/>
            <w:tcBorders>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3119"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Ученик научится</w:t>
            </w:r>
          </w:p>
        </w:tc>
        <w:tc>
          <w:tcPr>
            <w:tcW w:w="2410"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Ученик получит возможность научиться</w:t>
            </w:r>
          </w:p>
        </w:tc>
        <w:tc>
          <w:tcPr>
            <w:tcW w:w="1559"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Ученик научится</w:t>
            </w:r>
          </w:p>
        </w:tc>
        <w:tc>
          <w:tcPr>
            <w:tcW w:w="1965"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Ученик получит возможность научиться</w:t>
            </w: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Вводное занятие. Объяснение техники безопасности, правил игры, основ игры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Техника безопасности.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Должны иметь представление о правилах поведения на спортивной площадке и в спортивном зале.</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Анализировать собственные действия с точки зрения техники безопасности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Знания по истории и развитию спорта и олимпийского движения, о положительном их влиянии на </w:t>
            </w:r>
            <w:r w:rsidRPr="005B0F51">
              <w:rPr>
                <w:rFonts w:ascii="Arial" w:eastAsia="Times New Roman" w:hAnsi="Arial" w:cs="Arial"/>
                <w:color w:val="000000"/>
                <w:sz w:val="28"/>
                <w:szCs w:val="28"/>
                <w:lang w:eastAsia="ru-RU"/>
              </w:rPr>
              <w:lastRenderedPageBreak/>
              <w:t>укрепление мира и дружбы между народами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Умение максимально проявлять физические способности (качества) при выполнении тестовых </w:t>
            </w:r>
            <w:r w:rsidRPr="005B0F51">
              <w:rPr>
                <w:rFonts w:ascii="Arial" w:eastAsia="Times New Roman" w:hAnsi="Arial" w:cs="Arial"/>
                <w:color w:val="000000"/>
                <w:sz w:val="28"/>
                <w:szCs w:val="28"/>
                <w:lang w:eastAsia="ru-RU"/>
              </w:rPr>
              <w:lastRenderedPageBreak/>
              <w:t>упражнений по физической культуре</w:t>
            </w:r>
          </w:p>
          <w:p w:rsidR="008268A9" w:rsidRPr="005B0F51" w:rsidRDefault="008268A9" w:rsidP="008268A9">
            <w:pPr>
              <w:spacing w:after="150" w:line="240" w:lineRule="auto"/>
              <w:jc w:val="center"/>
              <w:rPr>
                <w:rFonts w:ascii="Arial" w:eastAsia="Times New Roman" w:hAnsi="Arial" w:cs="Arial"/>
                <w:color w:val="000000"/>
                <w:sz w:val="28"/>
                <w:szCs w:val="28"/>
                <w:lang w:eastAsia="ru-RU"/>
              </w:rPr>
            </w:pP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lastRenderedPageBreak/>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владение умением достаточно полно и точно формулировать цель и задачи совместных с </w:t>
            </w:r>
            <w:r w:rsidRPr="005B0F51">
              <w:rPr>
                <w:rFonts w:ascii="Arial" w:eastAsia="Times New Roman" w:hAnsi="Arial" w:cs="Arial"/>
                <w:color w:val="000000"/>
                <w:sz w:val="28"/>
                <w:szCs w:val="28"/>
                <w:lang w:eastAsia="ru-RU"/>
              </w:rPr>
              <w:lastRenderedPageBreak/>
              <w:t>другими детьми занятий физкультурно-оздоровительной и спортивно-оздоровительной деятельностью, излагать их содержание;</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Работать по плану.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Познавательные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Анализировать, сравнивать, </w:t>
            </w:r>
            <w:r w:rsidRPr="005B0F51">
              <w:rPr>
                <w:rFonts w:ascii="Arial" w:eastAsia="Times New Roman" w:hAnsi="Arial" w:cs="Arial"/>
                <w:color w:val="000000"/>
                <w:sz w:val="28"/>
                <w:szCs w:val="28"/>
                <w:lang w:eastAsia="ru-RU"/>
              </w:rPr>
              <w:lastRenderedPageBreak/>
              <w:t>классифицировать и обобщать факты и явления. Выявлять причины и следствия простых явлений.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Коммуникативные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Учебное взаимодействие в группе (определять общие цели, распределять роли, договари</w:t>
            </w:r>
            <w:r w:rsidRPr="005B0F51">
              <w:rPr>
                <w:rFonts w:ascii="Arial" w:eastAsia="Times New Roman" w:hAnsi="Arial" w:cs="Arial"/>
                <w:color w:val="000000"/>
                <w:sz w:val="28"/>
                <w:szCs w:val="28"/>
                <w:lang w:eastAsia="ru-RU"/>
              </w:rPr>
              <w:lastRenderedPageBreak/>
              <w:t>ваться друг с другом и т.д.)</w:t>
            </w:r>
          </w:p>
        </w:tc>
        <w:tc>
          <w:tcPr>
            <w:tcW w:w="19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lastRenderedPageBreak/>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Работая по плану, сверять свои действия с целью и, при необходимости, исправлять ошибки самостоятельно</w:t>
            </w:r>
            <w:r w:rsidRPr="005B0F51">
              <w:rPr>
                <w:rFonts w:ascii="Arial" w:eastAsia="Times New Roman" w:hAnsi="Arial" w:cs="Arial"/>
                <w:b/>
                <w:bCs/>
                <w:color w:val="000000"/>
                <w:sz w:val="28"/>
                <w:szCs w:val="28"/>
                <w:lang w:eastAsia="ru-RU"/>
              </w:rPr>
              <w:t>.</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w:t>
            </w:r>
            <w:r w:rsidRPr="005B0F51">
              <w:rPr>
                <w:rFonts w:ascii="Arial" w:eastAsia="Times New Roman" w:hAnsi="Arial" w:cs="Arial"/>
                <w:b/>
                <w:bCs/>
                <w:color w:val="000000"/>
                <w:sz w:val="28"/>
                <w:szCs w:val="28"/>
                <w:u w:val="single"/>
                <w:lang w:eastAsia="ru-RU"/>
              </w:rPr>
              <w:lastRenderedPageBreak/>
              <w:t>ьные УУД:</w:t>
            </w:r>
            <w:r w:rsidRPr="005B0F51">
              <w:rPr>
                <w:rFonts w:ascii="Arial" w:eastAsia="Times New Roman" w:hAnsi="Arial" w:cs="Arial"/>
                <w:b/>
                <w:bCs/>
                <w:color w:val="000000"/>
                <w:sz w:val="28"/>
                <w:szCs w:val="28"/>
                <w:lang w:eastAsia="ru-RU"/>
              </w:rPr>
              <w:t> </w:t>
            </w:r>
            <w:r w:rsidRPr="005B0F51">
              <w:rPr>
                <w:rFonts w:ascii="Arial" w:eastAsia="Times New Roman" w:hAnsi="Arial" w:cs="Arial"/>
                <w:color w:val="000000"/>
                <w:sz w:val="28"/>
                <w:szCs w:val="28"/>
                <w:lang w:eastAsia="ru-RU"/>
              </w:rPr>
              <w:t>Создавать схематические модели с выделением существенных характеристик объекта.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 xml:space="preserve">Коммуникативные </w:t>
            </w:r>
            <w:proofErr w:type="spellStart"/>
            <w:r w:rsidRPr="005B0F51">
              <w:rPr>
                <w:rFonts w:ascii="Arial" w:eastAsia="Times New Roman" w:hAnsi="Arial" w:cs="Arial"/>
                <w:b/>
                <w:bCs/>
                <w:color w:val="000000"/>
                <w:sz w:val="28"/>
                <w:szCs w:val="28"/>
                <w:u w:val="single"/>
                <w:lang w:eastAsia="ru-RU"/>
              </w:rPr>
              <w:t>УУД</w:t>
            </w:r>
            <w:proofErr w:type="gramStart"/>
            <w:r w:rsidRPr="005B0F51">
              <w:rPr>
                <w:rFonts w:ascii="Arial" w:eastAsia="Times New Roman" w:hAnsi="Arial" w:cs="Arial"/>
                <w:b/>
                <w:bCs/>
                <w:color w:val="000000"/>
                <w:sz w:val="28"/>
                <w:szCs w:val="28"/>
                <w:u w:val="single"/>
                <w:lang w:eastAsia="ru-RU"/>
              </w:rPr>
              <w:t>:</w:t>
            </w:r>
            <w:r w:rsidRPr="005B0F51">
              <w:rPr>
                <w:rFonts w:ascii="Arial" w:eastAsia="Times New Roman" w:hAnsi="Arial" w:cs="Arial"/>
                <w:color w:val="000000"/>
                <w:sz w:val="28"/>
                <w:szCs w:val="28"/>
                <w:lang w:eastAsia="ru-RU"/>
              </w:rPr>
              <w:t>С</w:t>
            </w:r>
            <w:proofErr w:type="gramEnd"/>
            <w:r w:rsidRPr="005B0F51">
              <w:rPr>
                <w:rFonts w:ascii="Arial" w:eastAsia="Times New Roman" w:hAnsi="Arial" w:cs="Arial"/>
                <w:color w:val="000000"/>
                <w:sz w:val="28"/>
                <w:szCs w:val="28"/>
                <w:lang w:eastAsia="ru-RU"/>
              </w:rPr>
              <w:t>амостоятельно</w:t>
            </w:r>
            <w:proofErr w:type="spellEnd"/>
            <w:r w:rsidRPr="005B0F51">
              <w:rPr>
                <w:rFonts w:ascii="Arial" w:eastAsia="Times New Roman" w:hAnsi="Arial" w:cs="Arial"/>
                <w:color w:val="000000"/>
                <w:sz w:val="28"/>
                <w:szCs w:val="28"/>
                <w:lang w:eastAsia="ru-RU"/>
              </w:rPr>
              <w:t xml:space="preserve"> организовывать учебное взаимодействие в группе (определять общие цели, распределять роли, договариваться друг с другом и т.д.)</w:t>
            </w: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Стойки футболистов, передвижение на поле.</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Обучение ведению мяча </w:t>
            </w:r>
            <w:proofErr w:type="gramStart"/>
            <w:r w:rsidRPr="005B0F51">
              <w:rPr>
                <w:rFonts w:ascii="Arial" w:eastAsia="Times New Roman" w:hAnsi="Arial" w:cs="Arial"/>
                <w:color w:val="000000"/>
                <w:sz w:val="28"/>
                <w:szCs w:val="28"/>
                <w:lang w:eastAsia="ru-RU"/>
              </w:rPr>
              <w:t>по</w:t>
            </w:r>
            <w:proofErr w:type="gramEnd"/>
            <w:r w:rsidRPr="005B0F51">
              <w:rPr>
                <w:rFonts w:ascii="Arial" w:eastAsia="Times New Roman" w:hAnsi="Arial" w:cs="Arial"/>
                <w:color w:val="000000"/>
                <w:sz w:val="28"/>
                <w:szCs w:val="28"/>
                <w:lang w:eastAsia="ru-RU"/>
              </w:rPr>
              <w:t xml:space="preserve"> прямой средней частью подъёма.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Обучение остановке мяча подошвой в </w:t>
            </w:r>
            <w:r w:rsidRPr="005B0F51">
              <w:rPr>
                <w:rFonts w:ascii="Arial" w:eastAsia="Times New Roman" w:hAnsi="Arial" w:cs="Arial"/>
                <w:color w:val="000000"/>
                <w:sz w:val="28"/>
                <w:szCs w:val="28"/>
                <w:lang w:eastAsia="ru-RU"/>
              </w:rPr>
              <w:lastRenderedPageBreak/>
              <w:t>процессе ведения</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средней частью подъёма.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без вратарей.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3</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передачи мяча внутренней частью стопы, остановка мяча.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Совершенствование ведения мяча </w:t>
            </w:r>
            <w:proofErr w:type="gramStart"/>
            <w:r w:rsidRPr="005B0F51">
              <w:rPr>
                <w:rFonts w:ascii="Arial" w:eastAsia="Times New Roman" w:hAnsi="Arial" w:cs="Arial"/>
                <w:color w:val="000000"/>
                <w:sz w:val="28"/>
                <w:szCs w:val="28"/>
                <w:lang w:eastAsia="ru-RU"/>
              </w:rPr>
              <w:t>по</w:t>
            </w:r>
            <w:proofErr w:type="gramEnd"/>
            <w:r w:rsidRPr="005B0F51">
              <w:rPr>
                <w:rFonts w:ascii="Arial" w:eastAsia="Times New Roman" w:hAnsi="Arial" w:cs="Arial"/>
                <w:color w:val="000000"/>
                <w:sz w:val="28"/>
                <w:szCs w:val="28"/>
                <w:lang w:eastAsia="ru-RU"/>
              </w:rPr>
              <w:t xml:space="preserve"> прямой средней частью подъёма.</w:t>
            </w:r>
          </w:p>
          <w:p w:rsidR="008268A9" w:rsidRPr="005B0F51" w:rsidRDefault="008268A9" w:rsidP="008268A9">
            <w:pPr>
              <w:numPr>
                <w:ilvl w:val="0"/>
                <w:numId w:val="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остановке мяча подошвой в процессе ведения</w:t>
            </w:r>
          </w:p>
          <w:p w:rsidR="008268A9" w:rsidRPr="005B0F51" w:rsidRDefault="008268A9" w:rsidP="008268A9">
            <w:pPr>
              <w:numPr>
                <w:ilvl w:val="0"/>
                <w:numId w:val="1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ударов средней частью подъёма.</w:t>
            </w:r>
          </w:p>
          <w:p w:rsidR="008268A9" w:rsidRPr="005B0F51" w:rsidRDefault="008268A9" w:rsidP="008268A9">
            <w:pPr>
              <w:numPr>
                <w:ilvl w:val="0"/>
                <w:numId w:val="1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внутренней частью подошвы.</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без вратарей.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4</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Повторение: передачи мяча внутренней частью стопы, остановка </w:t>
            </w:r>
            <w:r w:rsidRPr="005B0F51">
              <w:rPr>
                <w:rFonts w:ascii="Arial" w:eastAsia="Times New Roman" w:hAnsi="Arial" w:cs="Arial"/>
                <w:color w:val="000000"/>
                <w:sz w:val="28"/>
                <w:szCs w:val="28"/>
                <w:lang w:eastAsia="ru-RU"/>
              </w:rPr>
              <w:lastRenderedPageBreak/>
              <w:t>мяча.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мячом (Точная передача).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 xml:space="preserve">Совершенствование ведения мяча </w:t>
            </w:r>
            <w:proofErr w:type="gramStart"/>
            <w:r w:rsidRPr="005B0F51">
              <w:rPr>
                <w:rFonts w:ascii="Arial" w:eastAsia="Times New Roman" w:hAnsi="Arial" w:cs="Arial"/>
                <w:color w:val="000000"/>
                <w:sz w:val="28"/>
                <w:szCs w:val="28"/>
                <w:lang w:eastAsia="ru-RU"/>
              </w:rPr>
              <w:t>по</w:t>
            </w:r>
            <w:proofErr w:type="gramEnd"/>
            <w:r w:rsidRPr="005B0F51">
              <w:rPr>
                <w:rFonts w:ascii="Arial" w:eastAsia="Times New Roman" w:hAnsi="Arial" w:cs="Arial"/>
                <w:color w:val="000000"/>
                <w:sz w:val="28"/>
                <w:szCs w:val="28"/>
                <w:lang w:eastAsia="ru-RU"/>
              </w:rPr>
              <w:t xml:space="preserve"> прямой средней частью подъёма.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Совершенствование остановке мяча подошвой в процессе ведения</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ударов средней частью подъёма.</w:t>
            </w:r>
          </w:p>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5</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передача мяча подъемом. Совершенствование: передачи мяча внутренней частью стопы, остановка мяча.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в равномерном темпе от 10 до 12 мин. выполнять технику равномерного бега.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6</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передача мяча навесом. Совершенствование ранее изученного материала.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обманному движению на удар с уходом влево или вправо на месте и в движении.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отбор мяча с выбыванием.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отбору мяча с выпадом.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без вратарей.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7</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в квадрат двумя-тремя касаниями мяча.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отбора мяча с выпадом.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отбора мяча подкатом.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удару внутренней стороной стопы</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остановке внутренней стороной стопы</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без вратарей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8</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в квадрат одним касанием мяча. Игра в футбол по упрощенным правилам.</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Обучение основной стойке в воротах на месте и в движении (приставными шагами, </w:t>
            </w:r>
            <w:proofErr w:type="spellStart"/>
            <w:r w:rsidRPr="005B0F51">
              <w:rPr>
                <w:rFonts w:ascii="Arial" w:eastAsia="Times New Roman" w:hAnsi="Arial" w:cs="Arial"/>
                <w:color w:val="000000"/>
                <w:sz w:val="28"/>
                <w:szCs w:val="28"/>
                <w:lang w:eastAsia="ru-RU"/>
              </w:rPr>
              <w:t>скрестным</w:t>
            </w:r>
            <w:proofErr w:type="spellEnd"/>
            <w:r w:rsidRPr="005B0F51">
              <w:rPr>
                <w:rFonts w:ascii="Arial" w:eastAsia="Times New Roman" w:hAnsi="Arial" w:cs="Arial"/>
                <w:color w:val="000000"/>
                <w:sz w:val="28"/>
                <w:szCs w:val="28"/>
                <w:lang w:eastAsia="ru-RU"/>
              </w:rPr>
              <w:t xml:space="preserve"> шагом, прыжком)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приёму мяча, катящегося навстречу.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броску мяча на точность</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9</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приему мяча, летящего навстречу и в сторону на высоте груди и живота.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отбиванию высоколетящего мяча кулаками.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приёма мяча снизу двумя руками над собой и на сетку.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Анализировать собственные действия с точки зрения техники безопасности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Владение навыками выполнения жизненно важных двигательных умений (ходьба, бег, прыжки, лазанья и др.) </w:t>
            </w:r>
            <w:r w:rsidRPr="005B0F51">
              <w:rPr>
                <w:rFonts w:ascii="Arial" w:eastAsia="Times New Roman" w:hAnsi="Arial" w:cs="Arial"/>
                <w:color w:val="000000"/>
                <w:sz w:val="28"/>
                <w:szCs w:val="28"/>
                <w:lang w:eastAsia="ru-RU"/>
              </w:rPr>
              <w:lastRenderedPageBreak/>
              <w:t>различными способами, в различных изменяющихся внешних условиях;</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Умение максимально проявлять физические способности (качества) при выполнении тестовых упражнений по физической культуре</w:t>
            </w:r>
          </w:p>
          <w:p w:rsidR="008268A9" w:rsidRPr="005B0F51" w:rsidRDefault="008268A9" w:rsidP="008268A9">
            <w:pPr>
              <w:spacing w:after="150" w:line="240" w:lineRule="auto"/>
              <w:jc w:val="center"/>
              <w:rPr>
                <w:rFonts w:ascii="Arial" w:eastAsia="Times New Roman" w:hAnsi="Arial" w:cs="Arial"/>
                <w:color w:val="000000"/>
                <w:sz w:val="28"/>
                <w:szCs w:val="28"/>
                <w:lang w:eastAsia="ru-RU"/>
              </w:rPr>
            </w:pP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lastRenderedPageBreak/>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w:t>
            </w:r>
            <w:r w:rsidRPr="005B0F51">
              <w:rPr>
                <w:rFonts w:ascii="Arial" w:eastAsia="Times New Roman" w:hAnsi="Arial" w:cs="Arial"/>
                <w:color w:val="000000"/>
                <w:sz w:val="28"/>
                <w:szCs w:val="28"/>
                <w:lang w:eastAsia="ru-RU"/>
              </w:rPr>
              <w:lastRenderedPageBreak/>
              <w:t>их содержание;</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владение умением оценивать ситуацию и находить адекватные способы поведения и взаимодействия с партнерами во время учебной и игровой деятельности.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Работать по плану, сверять </w:t>
            </w:r>
            <w:r w:rsidRPr="005B0F51">
              <w:rPr>
                <w:rFonts w:ascii="Arial" w:eastAsia="Times New Roman" w:hAnsi="Arial" w:cs="Arial"/>
                <w:color w:val="000000"/>
                <w:sz w:val="28"/>
                <w:szCs w:val="28"/>
                <w:lang w:eastAsia="ru-RU"/>
              </w:rPr>
              <w:lastRenderedPageBreak/>
              <w:t>свои действия с целью и, при необходимости, исправлять ошибки самостоятельно.</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 диалоге с учителем совершенствовать самостоятельно выработанные критерии оценки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Познавательные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Анализировать, сравнивать, классифицировать и обобщать факты и явления. Выявлять причины и следствия простых явлений.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Производить поиск информации.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Коммуникативные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 xml:space="preserve">осуществлять </w:t>
            </w:r>
            <w:r w:rsidRPr="005B0F51">
              <w:rPr>
                <w:rFonts w:ascii="Arial" w:eastAsia="Times New Roman" w:hAnsi="Arial" w:cs="Arial"/>
                <w:b/>
                <w:bCs/>
                <w:color w:val="000000"/>
                <w:sz w:val="28"/>
                <w:szCs w:val="28"/>
                <w:lang w:eastAsia="ru-RU"/>
              </w:rPr>
              <w:lastRenderedPageBreak/>
              <w:t>учебное взаимодействие в группе</w:t>
            </w:r>
          </w:p>
        </w:tc>
        <w:tc>
          <w:tcPr>
            <w:tcW w:w="19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lastRenderedPageBreak/>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Работая по плану, сверять свои действия с целью и, при необходимости, исправлять ошибки самостоятельно</w:t>
            </w:r>
            <w:r w:rsidRPr="005B0F51">
              <w:rPr>
                <w:rFonts w:ascii="Arial" w:eastAsia="Times New Roman" w:hAnsi="Arial" w:cs="Arial"/>
                <w:b/>
                <w:bCs/>
                <w:color w:val="000000"/>
                <w:sz w:val="28"/>
                <w:szCs w:val="28"/>
                <w:lang w:eastAsia="ru-RU"/>
              </w:rPr>
              <w:t>.</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Познавательные УУД:</w:t>
            </w:r>
            <w:r w:rsidRPr="005B0F51">
              <w:rPr>
                <w:rFonts w:ascii="Arial" w:eastAsia="Times New Roman" w:hAnsi="Arial" w:cs="Arial"/>
                <w:b/>
                <w:bCs/>
                <w:color w:val="000000"/>
                <w:sz w:val="28"/>
                <w:szCs w:val="28"/>
                <w:lang w:eastAsia="ru-RU"/>
              </w:rPr>
              <w:t> </w:t>
            </w:r>
            <w:r w:rsidRPr="005B0F51">
              <w:rPr>
                <w:rFonts w:ascii="Arial" w:eastAsia="Times New Roman" w:hAnsi="Arial" w:cs="Arial"/>
                <w:color w:val="000000"/>
                <w:sz w:val="28"/>
                <w:szCs w:val="28"/>
                <w:lang w:eastAsia="ru-RU"/>
              </w:rPr>
              <w:t>Создавать схематические модели с выделением существенных характеристик объекта.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 xml:space="preserve">Коммуникативные </w:t>
            </w:r>
            <w:proofErr w:type="spellStart"/>
            <w:r w:rsidRPr="005B0F51">
              <w:rPr>
                <w:rFonts w:ascii="Arial" w:eastAsia="Times New Roman" w:hAnsi="Arial" w:cs="Arial"/>
                <w:b/>
                <w:bCs/>
                <w:color w:val="000000"/>
                <w:sz w:val="28"/>
                <w:szCs w:val="28"/>
                <w:u w:val="single"/>
                <w:lang w:eastAsia="ru-RU"/>
              </w:rPr>
              <w:t>УУД</w:t>
            </w:r>
            <w:proofErr w:type="gramStart"/>
            <w:r w:rsidRPr="005B0F51">
              <w:rPr>
                <w:rFonts w:ascii="Arial" w:eastAsia="Times New Roman" w:hAnsi="Arial" w:cs="Arial"/>
                <w:b/>
                <w:bCs/>
                <w:color w:val="000000"/>
                <w:sz w:val="28"/>
                <w:szCs w:val="28"/>
                <w:u w:val="single"/>
                <w:lang w:eastAsia="ru-RU"/>
              </w:rPr>
              <w:t>:</w:t>
            </w:r>
            <w:r w:rsidRPr="005B0F51">
              <w:rPr>
                <w:rFonts w:ascii="Arial" w:eastAsia="Times New Roman" w:hAnsi="Arial" w:cs="Arial"/>
                <w:color w:val="000000"/>
                <w:sz w:val="28"/>
                <w:szCs w:val="28"/>
                <w:lang w:eastAsia="ru-RU"/>
              </w:rPr>
              <w:t>С</w:t>
            </w:r>
            <w:proofErr w:type="gramEnd"/>
            <w:r w:rsidRPr="005B0F51">
              <w:rPr>
                <w:rFonts w:ascii="Arial" w:eastAsia="Times New Roman" w:hAnsi="Arial" w:cs="Arial"/>
                <w:color w:val="000000"/>
                <w:sz w:val="28"/>
                <w:szCs w:val="28"/>
                <w:lang w:eastAsia="ru-RU"/>
              </w:rPr>
              <w:t>амост</w:t>
            </w:r>
            <w:r w:rsidRPr="005B0F51">
              <w:rPr>
                <w:rFonts w:ascii="Arial" w:eastAsia="Times New Roman" w:hAnsi="Arial" w:cs="Arial"/>
                <w:color w:val="000000"/>
                <w:sz w:val="28"/>
                <w:szCs w:val="28"/>
                <w:lang w:eastAsia="ru-RU"/>
              </w:rPr>
              <w:lastRenderedPageBreak/>
              <w:t>оятельно</w:t>
            </w:r>
            <w:proofErr w:type="spellEnd"/>
            <w:r w:rsidRPr="005B0F51">
              <w:rPr>
                <w:rFonts w:ascii="Arial" w:eastAsia="Times New Roman" w:hAnsi="Arial" w:cs="Arial"/>
                <w:color w:val="000000"/>
                <w:sz w:val="28"/>
                <w:szCs w:val="28"/>
                <w:lang w:eastAsia="ru-RU"/>
              </w:rPr>
              <w:t xml:space="preserve"> организовывать учебное взаимодействие в группе (определять общие цели, распределять роли, договариваться друг с другом и т.д.)</w:t>
            </w: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10</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Удары по воротам с 12 метров по катящемуся мячу. Удары по неподвижному мячу.</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30 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Прыжок в длину.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Метание 5 теннисных мячей на точность.</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Бег 200 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 футбольного мяча.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выбрасывание футбольного мяча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Преодоление спортивно-</w:t>
            </w:r>
            <w:r w:rsidRPr="005B0F51">
              <w:rPr>
                <w:rFonts w:ascii="Arial" w:eastAsia="Times New Roman" w:hAnsi="Arial" w:cs="Arial"/>
                <w:color w:val="000000"/>
                <w:sz w:val="28"/>
                <w:szCs w:val="28"/>
                <w:lang w:eastAsia="ru-RU"/>
              </w:rPr>
              <w:lastRenderedPageBreak/>
              <w:t>технической полосы, включающей ведение мяча 10 м, обводку трёх стоек на отрезке 12 м и удар в цель (2,5 х 1,2 м) с 6 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11</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Удары по летящему мячу. 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ведению мяча серединой подъёма с остановкой его подошвой во время ведения.</w:t>
            </w:r>
          </w:p>
          <w:p w:rsidR="008268A9" w:rsidRPr="005B0F51" w:rsidRDefault="008268A9" w:rsidP="008268A9">
            <w:pPr>
              <w:numPr>
                <w:ilvl w:val="0"/>
                <w:numId w:val="1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Встречная эстафета с ведением мяча.</w:t>
            </w:r>
          </w:p>
          <w:p w:rsidR="008268A9" w:rsidRPr="005B0F51" w:rsidRDefault="008268A9" w:rsidP="008268A9">
            <w:pPr>
              <w:numPr>
                <w:ilvl w:val="0"/>
                <w:numId w:val="1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1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12</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Повторение раннее изученного материала. Двухсторонняя игра в футбол по </w:t>
            </w:r>
            <w:r w:rsidRPr="005B0F51">
              <w:rPr>
                <w:rFonts w:ascii="Arial" w:eastAsia="Times New Roman" w:hAnsi="Arial" w:cs="Arial"/>
                <w:color w:val="000000"/>
                <w:sz w:val="28"/>
                <w:szCs w:val="28"/>
                <w:lang w:eastAsia="ru-RU"/>
              </w:rPr>
              <w:lastRenderedPageBreak/>
              <w:t>основным правилам.</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Обучение ударам средней частью подъёма.</w:t>
            </w:r>
          </w:p>
          <w:p w:rsidR="008268A9" w:rsidRPr="005B0F51" w:rsidRDefault="008268A9" w:rsidP="008268A9">
            <w:pPr>
              <w:numPr>
                <w:ilvl w:val="0"/>
                <w:numId w:val="1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Совершенствование остановки мяча </w:t>
            </w:r>
            <w:r w:rsidRPr="005B0F51">
              <w:rPr>
                <w:rFonts w:ascii="Arial" w:eastAsia="Times New Roman" w:hAnsi="Arial" w:cs="Arial"/>
                <w:color w:val="000000"/>
                <w:sz w:val="28"/>
                <w:szCs w:val="28"/>
                <w:lang w:eastAsia="ru-RU"/>
              </w:rPr>
              <w:lastRenderedPageBreak/>
              <w:t>подошвой.</w:t>
            </w:r>
          </w:p>
          <w:p w:rsidR="008268A9" w:rsidRPr="005B0F51" w:rsidRDefault="008268A9" w:rsidP="008268A9">
            <w:pPr>
              <w:numPr>
                <w:ilvl w:val="0"/>
                <w:numId w:val="1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13</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навесная передача и прием летящего мяча (грудью, головой, бедром, стопой).</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средней частью подъёма по неподвижному мячу.</w:t>
            </w:r>
          </w:p>
          <w:p w:rsidR="008268A9" w:rsidRPr="005B0F51" w:rsidRDefault="008268A9" w:rsidP="008268A9">
            <w:pPr>
              <w:numPr>
                <w:ilvl w:val="0"/>
                <w:numId w:val="1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остановки мяча подошвой.</w:t>
            </w:r>
          </w:p>
          <w:p w:rsidR="008268A9" w:rsidRPr="005B0F51" w:rsidRDefault="008268A9" w:rsidP="008268A9">
            <w:pPr>
              <w:numPr>
                <w:ilvl w:val="0"/>
                <w:numId w:val="1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14</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Повторение: навесная передача и прием летящего мяча (грудью, головой, бедром, стопой).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угловой удар (расстановка игроков).</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 Совершенствование ударов средней частью подъёма по неподвижному мячу.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 Подвижная игра с элементами футбола.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 Учебная игра.</w:t>
            </w:r>
          </w:p>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15</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раннее изученного материала.</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 головой по воротам.</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1. Обучение ударам внутренней частью подъёма по неподвижному и катящемуся мячу.</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Преодоление спортивно-технической полосы, включающей ведение мяча 10 м, обводку трёх стоек на отрезке 12 м и удар в ворота с 6 м.</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 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Работая по плану, сверять свои действия с </w:t>
            </w:r>
            <w:r w:rsidRPr="005B0F51">
              <w:rPr>
                <w:rFonts w:ascii="Arial" w:eastAsia="Times New Roman" w:hAnsi="Arial" w:cs="Arial"/>
                <w:color w:val="000000"/>
                <w:sz w:val="28"/>
                <w:szCs w:val="28"/>
                <w:lang w:eastAsia="ru-RU"/>
              </w:rPr>
              <w:lastRenderedPageBreak/>
              <w:t>целью и, при необходимости, исправлять ошибки самостоятельно.</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Познавательные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Уметь определять возможные источники необходимых сведений, анализировать и оценивать достоверность информации.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Коммуникативные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proofErr w:type="gramStart"/>
            <w:r w:rsidRPr="005B0F51">
              <w:rPr>
                <w:rFonts w:ascii="Arial" w:eastAsia="Times New Roman" w:hAnsi="Arial" w:cs="Arial"/>
                <w:color w:val="000000"/>
                <w:sz w:val="28"/>
                <w:szCs w:val="28"/>
                <w:lang w:eastAsia="ru-RU"/>
              </w:rPr>
              <w:t>Само-но</w:t>
            </w:r>
            <w:proofErr w:type="gramEnd"/>
            <w:r w:rsidRPr="005B0F51">
              <w:rPr>
                <w:rFonts w:ascii="Arial" w:eastAsia="Times New Roman" w:hAnsi="Arial" w:cs="Arial"/>
                <w:color w:val="000000"/>
                <w:sz w:val="28"/>
                <w:szCs w:val="28"/>
                <w:lang w:eastAsia="ru-RU"/>
              </w:rPr>
              <w:t xml:space="preserve"> </w:t>
            </w:r>
            <w:r w:rsidRPr="005B0F51">
              <w:rPr>
                <w:rFonts w:ascii="Arial" w:eastAsia="Times New Roman" w:hAnsi="Arial" w:cs="Arial"/>
                <w:color w:val="000000"/>
                <w:sz w:val="28"/>
                <w:szCs w:val="28"/>
                <w:lang w:eastAsia="ru-RU"/>
              </w:rPr>
              <w:lastRenderedPageBreak/>
              <w:t>организовывать учебное взаимодействие в группе (определять общие цели, распределять роли, договариваться друг с другом и т.д.)</w:t>
            </w: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16</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Изучение технико-тактических действий. 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Совершенствованию ударов внутренней частью подъёма по неподвижному и катящемуся мячу.</w:t>
            </w:r>
          </w:p>
          <w:p w:rsidR="008268A9" w:rsidRPr="005B0F51" w:rsidRDefault="008268A9" w:rsidP="008268A9">
            <w:pPr>
              <w:numPr>
                <w:ilvl w:val="0"/>
                <w:numId w:val="1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1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bookmarkStart w:id="0" w:name="_GoBack"/>
        <w:bookmarkEnd w:id="0"/>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17</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Групповые действия в атаке (игра в одно касание, </w:t>
            </w:r>
            <w:proofErr w:type="spellStart"/>
            <w:r w:rsidRPr="005B0F51">
              <w:rPr>
                <w:rFonts w:ascii="Arial" w:eastAsia="Times New Roman" w:hAnsi="Arial" w:cs="Arial"/>
                <w:color w:val="000000"/>
                <w:sz w:val="28"/>
                <w:szCs w:val="28"/>
                <w:lang w:eastAsia="ru-RU"/>
              </w:rPr>
              <w:t>забегания</w:t>
            </w:r>
            <w:proofErr w:type="spellEnd"/>
            <w:r w:rsidRPr="005B0F51">
              <w:rPr>
                <w:rFonts w:ascii="Arial" w:eastAsia="Times New Roman" w:hAnsi="Arial" w:cs="Arial"/>
                <w:color w:val="000000"/>
                <w:sz w:val="28"/>
                <w:szCs w:val="28"/>
                <w:lang w:eastAsia="ru-RU"/>
              </w:rPr>
              <w:t xml:space="preserve"> игроков).</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выбиванию мяча носком у партнёра, ведущего мяч сбоку.</w:t>
            </w:r>
          </w:p>
          <w:p w:rsidR="008268A9" w:rsidRPr="005B0F51" w:rsidRDefault="008268A9" w:rsidP="008268A9">
            <w:pPr>
              <w:numPr>
                <w:ilvl w:val="0"/>
                <w:numId w:val="1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отбору мяча выпадом у партнёра, ведущего мяч навстречу.</w:t>
            </w:r>
          </w:p>
          <w:p w:rsidR="008268A9" w:rsidRPr="005B0F51" w:rsidRDefault="008268A9" w:rsidP="008268A9">
            <w:pPr>
              <w:numPr>
                <w:ilvl w:val="0"/>
                <w:numId w:val="1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18</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Индивидуальные действия в атаке (финты, обманные движения, игра корпусом). Учебно-тренировочная игра.</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ведению мяча внутренней стороной стопы с остановкой по зрительному сигналу.</w:t>
            </w:r>
          </w:p>
          <w:p w:rsidR="008268A9" w:rsidRPr="005B0F51" w:rsidRDefault="008268A9" w:rsidP="008268A9">
            <w:pPr>
              <w:numPr>
                <w:ilvl w:val="0"/>
                <w:numId w:val="1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ведению мяча зигзагами.</w:t>
            </w:r>
          </w:p>
          <w:p w:rsidR="008268A9" w:rsidRPr="005B0F51" w:rsidRDefault="008268A9" w:rsidP="008268A9">
            <w:pPr>
              <w:numPr>
                <w:ilvl w:val="0"/>
                <w:numId w:val="1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1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19</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Повторение технико-тактических действий в атаке. Игра в квадрат.</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выбиванию мяча носком у партнёра, ведущего мяч сбоку.</w:t>
            </w:r>
          </w:p>
          <w:p w:rsidR="008268A9" w:rsidRPr="005B0F51" w:rsidRDefault="008268A9" w:rsidP="008268A9">
            <w:pPr>
              <w:numPr>
                <w:ilvl w:val="0"/>
                <w:numId w:val="1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отбору мяча выпадом у партнёра, ведущего мяч навстречу.</w:t>
            </w:r>
          </w:p>
          <w:p w:rsidR="008268A9" w:rsidRPr="005B0F51" w:rsidRDefault="008268A9" w:rsidP="008268A9">
            <w:pPr>
              <w:numPr>
                <w:ilvl w:val="0"/>
                <w:numId w:val="1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с вратарями</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умение максимально проявлять физические способности (качества) при выполнении тестовых </w:t>
            </w:r>
            <w:r w:rsidRPr="005B0F51">
              <w:rPr>
                <w:rFonts w:ascii="Arial" w:eastAsia="Times New Roman" w:hAnsi="Arial" w:cs="Arial"/>
                <w:color w:val="000000"/>
                <w:sz w:val="28"/>
                <w:szCs w:val="28"/>
                <w:lang w:eastAsia="ru-RU"/>
              </w:rPr>
              <w:lastRenderedPageBreak/>
              <w:t>упражнений по физической культуре</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20</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Групповые действия в защите (игра в линию, подстраховка игроков и вратаря, опека игроков).</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ведения мяча внутренней стороной с остановкой по зрительному сигналу.</w:t>
            </w:r>
          </w:p>
          <w:p w:rsidR="008268A9" w:rsidRPr="005B0F51" w:rsidRDefault="008268A9" w:rsidP="008268A9">
            <w:pPr>
              <w:numPr>
                <w:ilvl w:val="0"/>
                <w:numId w:val="1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Ведение мяча 10 м, обводку трёх стоек на отрезке 12 м удар внутренней частью подъёма в цель.</w:t>
            </w:r>
          </w:p>
          <w:p w:rsidR="008268A9" w:rsidRPr="005B0F51" w:rsidRDefault="008268A9" w:rsidP="008268A9">
            <w:pPr>
              <w:numPr>
                <w:ilvl w:val="0"/>
                <w:numId w:val="1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21</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Быстрый переход из обороны в атаку (расстановке игроков, выход со своей половины поля). Игра в баскетбол.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1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ведения мяча внутренней стороной стопы попеременно правой и левой ногой.</w:t>
            </w:r>
          </w:p>
          <w:p w:rsidR="008268A9" w:rsidRPr="005B0F51" w:rsidRDefault="008268A9" w:rsidP="008268A9">
            <w:pPr>
              <w:numPr>
                <w:ilvl w:val="0"/>
                <w:numId w:val="1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ведения мяча внутренней стороны стопы с обводкой трёх стоек и завершающим ударом.</w:t>
            </w:r>
          </w:p>
          <w:p w:rsidR="008268A9" w:rsidRPr="005B0F51" w:rsidRDefault="008268A9" w:rsidP="008268A9">
            <w:pPr>
              <w:numPr>
                <w:ilvl w:val="0"/>
                <w:numId w:val="1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22</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Индивидуальные действия игроков в защите (персональная игра, обманные действия).</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по воротам внутренней частью подъёма по катящемуся и прыгающему навстречу мячу спереди и сбоку</w:t>
            </w:r>
          </w:p>
          <w:p w:rsidR="008268A9" w:rsidRPr="005B0F51" w:rsidRDefault="008268A9" w:rsidP="008268A9">
            <w:pPr>
              <w:numPr>
                <w:ilvl w:val="0"/>
                <w:numId w:val="2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23</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Повторение технико-тактических действий в защите. 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внутренней стороной стопы.</w:t>
            </w:r>
          </w:p>
          <w:p w:rsidR="008268A9" w:rsidRPr="005B0F51" w:rsidRDefault="008268A9" w:rsidP="008268A9">
            <w:pPr>
              <w:numPr>
                <w:ilvl w:val="0"/>
                <w:numId w:val="2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остановкам и передачам внутренней стороной стопы.</w:t>
            </w:r>
          </w:p>
          <w:p w:rsidR="008268A9" w:rsidRPr="005B0F51" w:rsidRDefault="008268A9" w:rsidP="008268A9">
            <w:pPr>
              <w:numPr>
                <w:ilvl w:val="0"/>
                <w:numId w:val="2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2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Описывать технику данных упражнений.</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w:t>
            </w:r>
            <w:r w:rsidRPr="005B0F51">
              <w:rPr>
                <w:rFonts w:ascii="Arial" w:eastAsia="Times New Roman" w:hAnsi="Arial" w:cs="Arial"/>
                <w:color w:val="000000"/>
                <w:sz w:val="28"/>
                <w:szCs w:val="28"/>
                <w:lang w:eastAsia="ru-RU"/>
              </w:rPr>
              <w:lastRenderedPageBreak/>
              <w:t>излагать их содержание;</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Работать по плану.</w:t>
            </w:r>
          </w:p>
          <w:p w:rsidR="008268A9" w:rsidRPr="005B0F51" w:rsidRDefault="008268A9" w:rsidP="008268A9">
            <w:pPr>
              <w:spacing w:after="150" w:line="240" w:lineRule="auto"/>
              <w:rPr>
                <w:rFonts w:ascii="Arial" w:eastAsia="Times New Roman" w:hAnsi="Arial" w:cs="Arial"/>
                <w:color w:val="000000"/>
                <w:sz w:val="28"/>
                <w:szCs w:val="28"/>
                <w:lang w:eastAsia="ru-RU"/>
              </w:rPr>
            </w:pP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Познавательные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Анализировать, сравнивать, классифицировать и обобщать факты и явления.</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Осуществлять сравнение и классификацию, </w:t>
            </w:r>
            <w:r w:rsidRPr="005B0F51">
              <w:rPr>
                <w:rFonts w:ascii="Arial" w:eastAsia="Times New Roman" w:hAnsi="Arial" w:cs="Arial"/>
                <w:color w:val="000000"/>
                <w:sz w:val="28"/>
                <w:szCs w:val="28"/>
                <w:lang w:eastAsia="ru-RU"/>
              </w:rPr>
              <w:lastRenderedPageBreak/>
              <w:t>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Строить </w:t>
            </w:r>
            <w:proofErr w:type="gramStart"/>
            <w:r w:rsidRPr="005B0F51">
              <w:rPr>
                <w:rFonts w:ascii="Arial" w:eastAsia="Times New Roman" w:hAnsi="Arial" w:cs="Arial"/>
                <w:color w:val="000000"/>
                <w:sz w:val="28"/>
                <w:szCs w:val="28"/>
                <w:lang w:eastAsia="ru-RU"/>
              </w:rPr>
              <w:t>логическое рассужде</w:t>
            </w:r>
            <w:r w:rsidRPr="005B0F51">
              <w:rPr>
                <w:rFonts w:ascii="Arial" w:eastAsia="Times New Roman" w:hAnsi="Arial" w:cs="Arial"/>
                <w:color w:val="000000"/>
                <w:sz w:val="28"/>
                <w:szCs w:val="28"/>
                <w:lang w:eastAsia="ru-RU"/>
              </w:rPr>
              <w:lastRenderedPageBreak/>
              <w:t>ние</w:t>
            </w:r>
            <w:proofErr w:type="gramEnd"/>
            <w:r w:rsidRPr="005B0F51">
              <w:rPr>
                <w:rFonts w:ascii="Arial" w:eastAsia="Times New Roman" w:hAnsi="Arial" w:cs="Arial"/>
                <w:color w:val="000000"/>
                <w:sz w:val="28"/>
                <w:szCs w:val="28"/>
                <w:lang w:eastAsia="ru-RU"/>
              </w:rPr>
              <w:t>, включающее установление причинно-следственных связей.</w:t>
            </w:r>
          </w:p>
          <w:p w:rsidR="008268A9" w:rsidRPr="005B0F51" w:rsidRDefault="008268A9" w:rsidP="008268A9">
            <w:pPr>
              <w:spacing w:after="150" w:line="240" w:lineRule="auto"/>
              <w:rPr>
                <w:rFonts w:ascii="Arial" w:eastAsia="Times New Roman" w:hAnsi="Arial" w:cs="Arial"/>
                <w:color w:val="000000"/>
                <w:sz w:val="28"/>
                <w:szCs w:val="28"/>
                <w:lang w:eastAsia="ru-RU"/>
              </w:rPr>
            </w:pP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Коммуникативные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Самостоятельно организовывать учебное взаимодействие в группе (определять общие цели, распределять </w:t>
            </w:r>
            <w:r w:rsidRPr="005B0F51">
              <w:rPr>
                <w:rFonts w:ascii="Arial" w:eastAsia="Times New Roman" w:hAnsi="Arial" w:cs="Arial"/>
                <w:color w:val="000000"/>
                <w:sz w:val="28"/>
                <w:szCs w:val="28"/>
                <w:lang w:eastAsia="ru-RU"/>
              </w:rPr>
              <w:lastRenderedPageBreak/>
              <w:t>роли, договариваться друг с другом и т.д.)</w:t>
            </w:r>
          </w:p>
          <w:p w:rsidR="008268A9" w:rsidRPr="005B0F51" w:rsidRDefault="008268A9" w:rsidP="008268A9">
            <w:pPr>
              <w:spacing w:after="150" w:line="240" w:lineRule="auto"/>
              <w:jc w:val="center"/>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24</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Изучение игры вратаря (стойки, перемещения). 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головой по подвешенному мячу.</w:t>
            </w:r>
          </w:p>
          <w:p w:rsidR="008268A9" w:rsidRPr="005B0F51" w:rsidRDefault="008268A9" w:rsidP="008268A9">
            <w:pPr>
              <w:numPr>
                <w:ilvl w:val="0"/>
                <w:numId w:val="2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ударам головой по подбрасываемому под собой мячу.</w:t>
            </w:r>
          </w:p>
          <w:p w:rsidR="008268A9" w:rsidRPr="005B0F51" w:rsidRDefault="008268A9" w:rsidP="008268A9">
            <w:pPr>
              <w:numPr>
                <w:ilvl w:val="0"/>
                <w:numId w:val="2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вбрасыванию мяча.</w:t>
            </w:r>
          </w:p>
          <w:p w:rsidR="008268A9" w:rsidRPr="005B0F51" w:rsidRDefault="008268A9" w:rsidP="008268A9">
            <w:pPr>
              <w:numPr>
                <w:ilvl w:val="0"/>
                <w:numId w:val="2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25</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вратаря (ловля, отбивание, парирование мяча, игра ногами).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Игра в пас через вратаря. Выходы на мяч.</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отбора мяча выпадом.</w:t>
            </w:r>
          </w:p>
          <w:p w:rsidR="008268A9" w:rsidRPr="005B0F51" w:rsidRDefault="008268A9" w:rsidP="008268A9">
            <w:pPr>
              <w:numPr>
                <w:ilvl w:val="0"/>
                <w:numId w:val="2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отбора мяча подкатом</w:t>
            </w:r>
          </w:p>
          <w:p w:rsidR="008268A9" w:rsidRPr="005B0F51" w:rsidRDefault="008268A9" w:rsidP="008268A9">
            <w:pPr>
              <w:numPr>
                <w:ilvl w:val="0"/>
                <w:numId w:val="23"/>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26</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Технико-тактические действия вратаря. Игра в футбол по основным правилам.</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передачи и остановки мяча внутренней стороной стопы в парах на месте и в движении</w:t>
            </w:r>
          </w:p>
          <w:p w:rsidR="008268A9" w:rsidRPr="005B0F51" w:rsidRDefault="008268A9" w:rsidP="008268A9">
            <w:pPr>
              <w:numPr>
                <w:ilvl w:val="0"/>
                <w:numId w:val="2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24"/>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27</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Развитие скоростно-силовых качеств (челночный бег 5 x 10 метров).</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Совершенствование ведения мяча внутренней стороной стопы с обводкой трёх стоек и завершающим </w:t>
            </w:r>
            <w:r w:rsidRPr="005B0F51">
              <w:rPr>
                <w:rFonts w:ascii="Arial" w:eastAsia="Times New Roman" w:hAnsi="Arial" w:cs="Arial"/>
                <w:color w:val="000000"/>
                <w:sz w:val="28"/>
                <w:szCs w:val="28"/>
                <w:lang w:eastAsia="ru-RU"/>
              </w:rPr>
              <w:lastRenderedPageBreak/>
              <w:t>ударом внутренней стороной стопы в цель.</w:t>
            </w:r>
          </w:p>
          <w:p w:rsidR="008268A9" w:rsidRPr="005B0F51" w:rsidRDefault="008268A9" w:rsidP="008268A9">
            <w:pPr>
              <w:numPr>
                <w:ilvl w:val="0"/>
                <w:numId w:val="2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передачи и остановки мяча внутренней стороной стопы в движении.</w:t>
            </w:r>
          </w:p>
          <w:p w:rsidR="008268A9" w:rsidRPr="005B0F51" w:rsidRDefault="008268A9" w:rsidP="008268A9">
            <w:pPr>
              <w:numPr>
                <w:ilvl w:val="0"/>
                <w:numId w:val="2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ведению мяча внутренней стороной стопы и обводке стойки и передаче внутренней стороной стопы партнёру для завершающего удара по воротам внутренней частью подъёма.</w:t>
            </w:r>
          </w:p>
          <w:p w:rsidR="008268A9" w:rsidRPr="005B0F51" w:rsidRDefault="008268A9" w:rsidP="005523EB">
            <w:pPr>
              <w:numPr>
                <w:ilvl w:val="0"/>
                <w:numId w:val="25"/>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Учебная игра</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Определять степень утомления организма во время упражнений.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lang w:eastAsia="ru-RU"/>
              </w:rPr>
              <w:t>Предметные:</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умение максимально проявлять физические способности (качества) при выполнении тестовых упражнений по физической культуре</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Используют упражнения для развития ОФП</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Регулятивные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владение умением оценивать ситуацию и оперативно </w:t>
            </w:r>
            <w:r w:rsidRPr="005B0F51">
              <w:rPr>
                <w:rFonts w:ascii="Arial" w:eastAsia="Times New Roman" w:hAnsi="Arial" w:cs="Arial"/>
                <w:color w:val="000000"/>
                <w:sz w:val="28"/>
                <w:szCs w:val="28"/>
                <w:lang w:eastAsia="ru-RU"/>
              </w:rPr>
              <w:lastRenderedPageBreak/>
              <w:t>принимать решения, находить адекватные способы поведения и взаимодействия с партнерами во время учебной и игровой деятельности.</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Работая по плану, сверять свои действия с целью и, при необходимости, исправлять ошибки самостоятельно.</w:t>
            </w:r>
          </w:p>
          <w:p w:rsidR="008268A9" w:rsidRPr="005B0F51" w:rsidRDefault="008268A9" w:rsidP="008268A9">
            <w:pPr>
              <w:spacing w:after="150" w:line="240" w:lineRule="auto"/>
              <w:rPr>
                <w:rFonts w:ascii="Arial" w:eastAsia="Times New Roman" w:hAnsi="Arial" w:cs="Arial"/>
                <w:color w:val="000000"/>
                <w:sz w:val="28"/>
                <w:szCs w:val="28"/>
                <w:lang w:eastAsia="ru-RU"/>
              </w:rPr>
            </w:pP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Познавател</w:t>
            </w:r>
            <w:r w:rsidRPr="005B0F51">
              <w:rPr>
                <w:rFonts w:ascii="Arial" w:eastAsia="Times New Roman" w:hAnsi="Arial" w:cs="Arial"/>
                <w:b/>
                <w:bCs/>
                <w:color w:val="000000"/>
                <w:sz w:val="28"/>
                <w:szCs w:val="28"/>
                <w:u w:val="single"/>
                <w:lang w:eastAsia="ru-RU"/>
              </w:rPr>
              <w:lastRenderedPageBreak/>
              <w:t>ьные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Выявлять причины и следствия простых явлений.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 xml:space="preserve">Строить </w:t>
            </w:r>
            <w:proofErr w:type="gramStart"/>
            <w:r w:rsidRPr="005B0F51">
              <w:rPr>
                <w:rFonts w:ascii="Arial" w:eastAsia="Times New Roman" w:hAnsi="Arial" w:cs="Arial"/>
                <w:color w:val="000000"/>
                <w:sz w:val="28"/>
                <w:szCs w:val="28"/>
                <w:lang w:eastAsia="ru-RU"/>
              </w:rPr>
              <w:t>логическое рассуждение</w:t>
            </w:r>
            <w:proofErr w:type="gramEnd"/>
            <w:r w:rsidRPr="005B0F51">
              <w:rPr>
                <w:rFonts w:ascii="Arial" w:eastAsia="Times New Roman" w:hAnsi="Arial" w:cs="Arial"/>
                <w:color w:val="000000"/>
                <w:sz w:val="28"/>
                <w:szCs w:val="28"/>
                <w:lang w:eastAsia="ru-RU"/>
              </w:rPr>
              <w:t>, включающее установление причинно-следственных связей.</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b/>
                <w:bCs/>
                <w:color w:val="000000"/>
                <w:sz w:val="28"/>
                <w:szCs w:val="28"/>
                <w:u w:val="single"/>
                <w:lang w:eastAsia="ru-RU"/>
              </w:rPr>
              <w:t>Коммуникативные УУД:</w:t>
            </w:r>
          </w:p>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268A9" w:rsidRPr="005B0F51" w:rsidRDefault="008268A9" w:rsidP="008268A9">
            <w:pPr>
              <w:spacing w:after="150" w:line="240" w:lineRule="auto"/>
              <w:jc w:val="center"/>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28</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Повторение раннее изученного материала. Учебно-тренировочная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ведению мяча зигзагами, чередуя толчки внутренней стороной стопы левой и правой ног.</w:t>
            </w:r>
          </w:p>
          <w:p w:rsidR="008268A9" w:rsidRPr="005B0F51" w:rsidRDefault="008268A9" w:rsidP="008268A9">
            <w:pPr>
              <w:numPr>
                <w:ilvl w:val="0"/>
                <w:numId w:val="2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ведения мяча с обводкой трёх стоек и завершающим ударом внутренней частью подъёма в цель.</w:t>
            </w:r>
          </w:p>
          <w:p w:rsidR="008268A9" w:rsidRPr="005B0F51" w:rsidRDefault="008268A9" w:rsidP="008268A9">
            <w:pPr>
              <w:numPr>
                <w:ilvl w:val="0"/>
                <w:numId w:val="26"/>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29</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Развитие координационных способностей (жонглирование мячом, резкие развороты). Игра в квадрат.</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ведения мяча средней частью подъёма и остановки подошвой по зрительному сигналу.</w:t>
            </w:r>
          </w:p>
          <w:p w:rsidR="008268A9" w:rsidRPr="005B0F51" w:rsidRDefault="008268A9" w:rsidP="008268A9">
            <w:pPr>
              <w:numPr>
                <w:ilvl w:val="0"/>
                <w:numId w:val="2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Обучение удару средней частью подъёма по неподвижному мячу.</w:t>
            </w:r>
          </w:p>
          <w:p w:rsidR="008268A9" w:rsidRPr="005B0F51" w:rsidRDefault="008268A9" w:rsidP="008268A9">
            <w:pPr>
              <w:numPr>
                <w:ilvl w:val="0"/>
                <w:numId w:val="2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удару средней частью подъёма в цель после ведения мяча.</w:t>
            </w:r>
          </w:p>
          <w:p w:rsidR="008268A9" w:rsidRPr="005B0F51" w:rsidRDefault="008268A9" w:rsidP="008268A9">
            <w:pPr>
              <w:numPr>
                <w:ilvl w:val="0"/>
                <w:numId w:val="27"/>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Описывать технику изучаемых игровых приемов и действий</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30</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Изучение розыгрыша стандартных положений (штрафной, угловой, свободный удары).</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удара средней частью подъёма в цель.</w:t>
            </w:r>
          </w:p>
          <w:p w:rsidR="008268A9" w:rsidRPr="005B0F51" w:rsidRDefault="008268A9" w:rsidP="008268A9">
            <w:pPr>
              <w:numPr>
                <w:ilvl w:val="0"/>
                <w:numId w:val="2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28"/>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31</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Повторение раннее изученного материала. </w:t>
            </w:r>
            <w:r w:rsidRPr="005B0F51">
              <w:rPr>
                <w:rFonts w:ascii="Arial" w:eastAsia="Times New Roman" w:hAnsi="Arial" w:cs="Arial"/>
                <w:color w:val="000000"/>
                <w:sz w:val="28"/>
                <w:szCs w:val="28"/>
                <w:lang w:eastAsia="ru-RU"/>
              </w:rPr>
              <w:lastRenderedPageBreak/>
              <w:t>Обучение игре в меньшинстве – большинстве. Игра в футбол по определенному сюжету.</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2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 xml:space="preserve">Совершенствование ударов головой по подвешенному </w:t>
            </w:r>
            <w:r w:rsidRPr="005B0F51">
              <w:rPr>
                <w:rFonts w:ascii="Arial" w:eastAsia="Times New Roman" w:hAnsi="Arial" w:cs="Arial"/>
                <w:color w:val="000000"/>
                <w:sz w:val="28"/>
                <w:szCs w:val="28"/>
                <w:lang w:eastAsia="ru-RU"/>
              </w:rPr>
              <w:lastRenderedPageBreak/>
              <w:t>и подброшенному над собой мячу.</w:t>
            </w:r>
          </w:p>
          <w:p w:rsidR="008268A9" w:rsidRPr="005B0F51" w:rsidRDefault="008268A9" w:rsidP="008268A9">
            <w:pPr>
              <w:numPr>
                <w:ilvl w:val="0"/>
                <w:numId w:val="2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ударов головой по мячу после вбрасывания партнёром.</w:t>
            </w:r>
          </w:p>
          <w:p w:rsidR="008268A9" w:rsidRPr="005B0F51" w:rsidRDefault="008268A9" w:rsidP="008268A9">
            <w:pPr>
              <w:numPr>
                <w:ilvl w:val="0"/>
                <w:numId w:val="29"/>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32</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различных ударов приемов мяча, технических и тактических действий.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3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Обучение замаху правой ногой влево над неподвижным мячом с последующим переносом за мяч.</w:t>
            </w:r>
          </w:p>
          <w:p w:rsidR="008268A9" w:rsidRPr="005B0F51" w:rsidRDefault="008268A9" w:rsidP="008268A9">
            <w:pPr>
              <w:numPr>
                <w:ilvl w:val="0"/>
                <w:numId w:val="3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Обучение замаху правой ногой влево над неподвижным мячом, последующему переносу за мяч, толчку мяча вправо внешней частью подъёма и </w:t>
            </w:r>
            <w:r w:rsidRPr="005B0F51">
              <w:rPr>
                <w:rFonts w:ascii="Arial" w:eastAsia="Times New Roman" w:hAnsi="Arial" w:cs="Arial"/>
                <w:color w:val="000000"/>
                <w:sz w:val="28"/>
                <w:szCs w:val="28"/>
                <w:lang w:eastAsia="ru-RU"/>
              </w:rPr>
              <w:lastRenderedPageBreak/>
              <w:t>продвижению за мячом.</w:t>
            </w:r>
          </w:p>
          <w:p w:rsidR="008268A9" w:rsidRPr="005B0F51" w:rsidRDefault="008268A9" w:rsidP="008268A9">
            <w:pPr>
              <w:numPr>
                <w:ilvl w:val="0"/>
                <w:numId w:val="30"/>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Уметь моделировать технику освоенных игровых действий и приемов</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gridAfter w:val="1"/>
          <w:wAfter w:w="230" w:type="dxa"/>
          <w:trHeight w:val="930"/>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lastRenderedPageBreak/>
              <w:t>33</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Товарищеская игра в футбол.</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3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передачи и остановки мяча внутренней стороной стопы в парах с продвижением.</w:t>
            </w:r>
          </w:p>
          <w:p w:rsidR="008268A9" w:rsidRPr="005B0F51" w:rsidRDefault="008268A9" w:rsidP="008268A9">
            <w:pPr>
              <w:numPr>
                <w:ilvl w:val="0"/>
                <w:numId w:val="3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3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Совершенствование ударов средней частью подъёма по катящемуся навстречу мячу.</w:t>
            </w:r>
          </w:p>
          <w:p w:rsidR="008268A9" w:rsidRPr="005B0F51" w:rsidRDefault="008268A9" w:rsidP="008268A9">
            <w:pPr>
              <w:numPr>
                <w:ilvl w:val="0"/>
                <w:numId w:val="31"/>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r>
      <w:tr w:rsidR="008268A9" w:rsidRPr="005B0F51" w:rsidTr="005523EB">
        <w:trPr>
          <w:trHeight w:val="915"/>
        </w:trPr>
        <w:tc>
          <w:tcPr>
            <w:tcW w:w="6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jc w:val="center"/>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34</w:t>
            </w:r>
          </w:p>
        </w:tc>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268A9" w:rsidRPr="005B0F51" w:rsidRDefault="008268A9" w:rsidP="008268A9">
            <w:pPr>
              <w:spacing w:after="150" w:line="240" w:lineRule="auto"/>
              <w:rPr>
                <w:rFonts w:ascii="Arial" w:eastAsia="Times New Roman" w:hAnsi="Arial" w:cs="Arial"/>
                <w:color w:val="000000"/>
                <w:sz w:val="28"/>
                <w:szCs w:val="28"/>
                <w:lang w:eastAsia="ru-RU"/>
              </w:rPr>
            </w:pPr>
          </w:p>
        </w:tc>
        <w:tc>
          <w:tcPr>
            <w:tcW w:w="2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Подведение итогов.</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268A9" w:rsidRPr="005B0F51" w:rsidRDefault="008268A9" w:rsidP="008268A9">
            <w:pPr>
              <w:numPr>
                <w:ilvl w:val="0"/>
                <w:numId w:val="3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 xml:space="preserve">Совершенствование передачи и остановки мяча внутренней стороной стопы в парах на месте и в </w:t>
            </w:r>
            <w:r w:rsidRPr="005B0F51">
              <w:rPr>
                <w:rFonts w:ascii="Arial" w:eastAsia="Times New Roman" w:hAnsi="Arial" w:cs="Arial"/>
                <w:color w:val="000000"/>
                <w:sz w:val="28"/>
                <w:szCs w:val="28"/>
                <w:lang w:eastAsia="ru-RU"/>
              </w:rPr>
              <w:lastRenderedPageBreak/>
              <w:t>движении.</w:t>
            </w:r>
          </w:p>
          <w:p w:rsidR="008268A9" w:rsidRPr="005B0F51" w:rsidRDefault="008268A9" w:rsidP="008268A9">
            <w:pPr>
              <w:numPr>
                <w:ilvl w:val="0"/>
                <w:numId w:val="3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подвижная игра с элементами футбола</w:t>
            </w:r>
          </w:p>
          <w:p w:rsidR="008268A9" w:rsidRPr="005B0F51" w:rsidRDefault="008268A9" w:rsidP="008268A9">
            <w:pPr>
              <w:numPr>
                <w:ilvl w:val="0"/>
                <w:numId w:val="32"/>
              </w:numPr>
              <w:spacing w:after="150" w:line="240" w:lineRule="auto"/>
              <w:rPr>
                <w:rFonts w:ascii="Arial" w:eastAsia="Times New Roman" w:hAnsi="Arial" w:cs="Arial"/>
                <w:color w:val="000000"/>
                <w:sz w:val="28"/>
                <w:szCs w:val="28"/>
                <w:lang w:eastAsia="ru-RU"/>
              </w:rPr>
            </w:pPr>
            <w:r w:rsidRPr="005B0F51">
              <w:rPr>
                <w:rFonts w:ascii="Arial" w:eastAsia="Times New Roman" w:hAnsi="Arial" w:cs="Arial"/>
                <w:color w:val="000000"/>
                <w:sz w:val="28"/>
                <w:szCs w:val="28"/>
                <w:lang w:eastAsia="ru-RU"/>
              </w:rPr>
              <w:t>Учебная игра.</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196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268A9" w:rsidRPr="005B0F51" w:rsidRDefault="008268A9" w:rsidP="008268A9">
            <w:pPr>
              <w:spacing w:after="0" w:line="240" w:lineRule="auto"/>
              <w:rPr>
                <w:rFonts w:ascii="Arial" w:eastAsia="Times New Roman" w:hAnsi="Arial" w:cs="Arial"/>
                <w:color w:val="000000"/>
                <w:sz w:val="28"/>
                <w:szCs w:val="28"/>
                <w:lang w:eastAsia="ru-RU"/>
              </w:rPr>
            </w:pPr>
          </w:p>
        </w:tc>
        <w:tc>
          <w:tcPr>
            <w:tcW w:w="230" w:type="dxa"/>
            <w:shd w:val="clear" w:color="auto" w:fill="FFFFFF"/>
            <w:vAlign w:val="center"/>
            <w:hideMark/>
          </w:tcPr>
          <w:p w:rsidR="008268A9" w:rsidRPr="005B0F51" w:rsidRDefault="008268A9" w:rsidP="008268A9">
            <w:pPr>
              <w:spacing w:after="0" w:line="240" w:lineRule="auto"/>
              <w:rPr>
                <w:rFonts w:ascii="Times New Roman" w:eastAsia="Times New Roman" w:hAnsi="Times New Roman" w:cs="Times New Roman"/>
                <w:sz w:val="28"/>
                <w:szCs w:val="28"/>
                <w:lang w:eastAsia="ru-RU"/>
              </w:rPr>
            </w:pPr>
          </w:p>
        </w:tc>
      </w:tr>
    </w:tbl>
    <w:p w:rsidR="003D204B" w:rsidRPr="005B0F51" w:rsidRDefault="003D204B">
      <w:pPr>
        <w:rPr>
          <w:sz w:val="28"/>
          <w:szCs w:val="28"/>
        </w:rPr>
      </w:pPr>
    </w:p>
    <w:sectPr w:rsidR="003D204B" w:rsidRPr="005B0F51" w:rsidSect="008268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00"/>
    <w:multiLevelType w:val="multilevel"/>
    <w:tmpl w:val="785E29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23F4C90"/>
    <w:multiLevelType w:val="multilevel"/>
    <w:tmpl w:val="C56A1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4957A98"/>
    <w:multiLevelType w:val="multilevel"/>
    <w:tmpl w:val="F8A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8715D"/>
    <w:multiLevelType w:val="multilevel"/>
    <w:tmpl w:val="7CA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B19F7"/>
    <w:multiLevelType w:val="multilevel"/>
    <w:tmpl w:val="A6F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23D78"/>
    <w:multiLevelType w:val="multilevel"/>
    <w:tmpl w:val="C3169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7B308AD"/>
    <w:multiLevelType w:val="multilevel"/>
    <w:tmpl w:val="20C0B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91F17ED"/>
    <w:multiLevelType w:val="multilevel"/>
    <w:tmpl w:val="05A256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3206144"/>
    <w:multiLevelType w:val="multilevel"/>
    <w:tmpl w:val="4E68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400BA"/>
    <w:multiLevelType w:val="multilevel"/>
    <w:tmpl w:val="275C45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F733D6C"/>
    <w:multiLevelType w:val="multilevel"/>
    <w:tmpl w:val="52FE55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6B360F9"/>
    <w:multiLevelType w:val="multilevel"/>
    <w:tmpl w:val="DC22C3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BB33E5D"/>
    <w:multiLevelType w:val="multilevel"/>
    <w:tmpl w:val="80EEA0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C282326"/>
    <w:multiLevelType w:val="multilevel"/>
    <w:tmpl w:val="5DCCCE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0C24C53"/>
    <w:multiLevelType w:val="multilevel"/>
    <w:tmpl w:val="B97C4F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1F66000"/>
    <w:multiLevelType w:val="multilevel"/>
    <w:tmpl w:val="629E9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E66868"/>
    <w:multiLevelType w:val="multilevel"/>
    <w:tmpl w:val="44A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43C25"/>
    <w:multiLevelType w:val="multilevel"/>
    <w:tmpl w:val="4E8479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984424E"/>
    <w:multiLevelType w:val="multilevel"/>
    <w:tmpl w:val="FBA476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C8204E4"/>
    <w:multiLevelType w:val="multilevel"/>
    <w:tmpl w:val="C32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0020B"/>
    <w:multiLevelType w:val="multilevel"/>
    <w:tmpl w:val="01D0D0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7305235"/>
    <w:multiLevelType w:val="multilevel"/>
    <w:tmpl w:val="23DCF9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A295A1D"/>
    <w:multiLevelType w:val="multilevel"/>
    <w:tmpl w:val="A830B7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2AC5612"/>
    <w:multiLevelType w:val="multilevel"/>
    <w:tmpl w:val="81C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E0B90"/>
    <w:multiLevelType w:val="multilevel"/>
    <w:tmpl w:val="8E5847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68B589D"/>
    <w:multiLevelType w:val="multilevel"/>
    <w:tmpl w:val="8E6A03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7B333AC"/>
    <w:multiLevelType w:val="multilevel"/>
    <w:tmpl w:val="13003E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88C307C"/>
    <w:multiLevelType w:val="multilevel"/>
    <w:tmpl w:val="9C3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D652F"/>
    <w:multiLevelType w:val="multilevel"/>
    <w:tmpl w:val="EB34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461470"/>
    <w:multiLevelType w:val="multilevel"/>
    <w:tmpl w:val="67800A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8BB6AD3"/>
    <w:multiLevelType w:val="multilevel"/>
    <w:tmpl w:val="D1A658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A1D7BD9"/>
    <w:multiLevelType w:val="multilevel"/>
    <w:tmpl w:val="2AD8EA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7"/>
  </w:num>
  <w:num w:numId="2">
    <w:abstractNumId w:val="3"/>
  </w:num>
  <w:num w:numId="3">
    <w:abstractNumId w:val="28"/>
  </w:num>
  <w:num w:numId="4">
    <w:abstractNumId w:val="2"/>
  </w:num>
  <w:num w:numId="5">
    <w:abstractNumId w:val="23"/>
  </w:num>
  <w:num w:numId="6">
    <w:abstractNumId w:val="19"/>
  </w:num>
  <w:num w:numId="7">
    <w:abstractNumId w:val="16"/>
  </w:num>
  <w:num w:numId="8">
    <w:abstractNumId w:val="4"/>
  </w:num>
  <w:num w:numId="9">
    <w:abstractNumId w:val="5"/>
  </w:num>
  <w:num w:numId="10">
    <w:abstractNumId w:val="9"/>
  </w:num>
  <w:num w:numId="11">
    <w:abstractNumId w:val="26"/>
  </w:num>
  <w:num w:numId="12">
    <w:abstractNumId w:val="7"/>
  </w:num>
  <w:num w:numId="13">
    <w:abstractNumId w:val="18"/>
  </w:num>
  <w:num w:numId="14">
    <w:abstractNumId w:val="15"/>
  </w:num>
  <w:num w:numId="15">
    <w:abstractNumId w:val="6"/>
  </w:num>
  <w:num w:numId="16">
    <w:abstractNumId w:val="0"/>
  </w:num>
  <w:num w:numId="17">
    <w:abstractNumId w:val="12"/>
  </w:num>
  <w:num w:numId="18">
    <w:abstractNumId w:val="11"/>
  </w:num>
  <w:num w:numId="19">
    <w:abstractNumId w:val="31"/>
  </w:num>
  <w:num w:numId="20">
    <w:abstractNumId w:val="22"/>
  </w:num>
  <w:num w:numId="21">
    <w:abstractNumId w:val="17"/>
  </w:num>
  <w:num w:numId="22">
    <w:abstractNumId w:val="24"/>
  </w:num>
  <w:num w:numId="23">
    <w:abstractNumId w:val="10"/>
  </w:num>
  <w:num w:numId="24">
    <w:abstractNumId w:val="21"/>
  </w:num>
  <w:num w:numId="25">
    <w:abstractNumId w:val="8"/>
  </w:num>
  <w:num w:numId="26">
    <w:abstractNumId w:val="30"/>
  </w:num>
  <w:num w:numId="27">
    <w:abstractNumId w:val="14"/>
  </w:num>
  <w:num w:numId="28">
    <w:abstractNumId w:val="29"/>
  </w:num>
  <w:num w:numId="29">
    <w:abstractNumId w:val="25"/>
  </w:num>
  <w:num w:numId="30">
    <w:abstractNumId w:val="1"/>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68A9"/>
    <w:rsid w:val="003D204B"/>
    <w:rsid w:val="005523EB"/>
    <w:rsid w:val="005B0F51"/>
    <w:rsid w:val="008268A9"/>
    <w:rsid w:val="00D16540"/>
    <w:rsid w:val="00E80B0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8A9"/>
  </w:style>
  <w:style w:type="paragraph" w:styleId="a4">
    <w:name w:val="No Spacing"/>
    <w:uiPriority w:val="1"/>
    <w:qFormat/>
    <w:rsid w:val="005523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6221</Words>
  <Characters>35461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Покровская СОШ</Company>
  <LinksUpToDate>false</LinksUpToDate>
  <CharactersWithSpaces>41599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cp:lastPrinted>2018-11-13T12:07:00Z</cp:lastPrinted>
  <dcterms:created xsi:type="dcterms:W3CDTF">2023-09-29T00:31:00Z</dcterms:created>
  <dcterms:modified xsi:type="dcterms:W3CDTF">2023-09-29T00:31:00Z</dcterms:modified>
</cp:coreProperties>
</file>